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2B8" w:rsidRDefault="008E12B8" w:rsidP="00BE32DB">
      <w:pPr>
        <w:jc w:val="center"/>
        <w:rPr>
          <w:rFonts w:cstheme="minorHAnsi"/>
          <w:b/>
          <w:sz w:val="28"/>
          <w:szCs w:val="28"/>
        </w:rPr>
      </w:pPr>
    </w:p>
    <w:p w:rsidR="005C60E2" w:rsidRDefault="005C60E2" w:rsidP="005C60E2">
      <w:pPr>
        <w:rPr>
          <w:rFonts w:cstheme="minorHAnsi"/>
          <w:b/>
          <w:sz w:val="28"/>
          <w:szCs w:val="28"/>
        </w:rPr>
      </w:pPr>
      <w:bookmarkStart w:id="0" w:name="_GoBack"/>
      <w:bookmarkEnd w:id="0"/>
    </w:p>
    <w:p w:rsidR="005C60E2" w:rsidRDefault="005C60E2" w:rsidP="00BE32DB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ru-RU"/>
        </w:rPr>
        <w:drawing>
          <wp:inline distT="0" distB="0" distL="0" distR="0">
            <wp:extent cx="6130011" cy="834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986" cy="8346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E2" w:rsidRDefault="005C60E2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Default="00DA48B3" w:rsidP="00DA48B3">
      <w:pPr>
        <w:pStyle w:val="a5"/>
        <w:ind w:left="0"/>
        <w:jc w:val="center"/>
      </w:pPr>
      <w:r>
        <w:t>Оглавление</w:t>
      </w:r>
    </w:p>
    <w:p w:rsidR="00DA48B3" w:rsidRDefault="00DA48B3" w:rsidP="00DA48B3">
      <w:pPr>
        <w:pStyle w:val="a5"/>
      </w:pPr>
    </w:p>
    <w:p w:rsidR="00DA48B3" w:rsidRDefault="00DA48B3" w:rsidP="00DA48B3">
      <w:pPr>
        <w:pStyle w:val="a5"/>
      </w:pPr>
    </w:p>
    <w:p w:rsidR="00DA48B3" w:rsidRPr="0031748C" w:rsidRDefault="00DA48B3" w:rsidP="00DA48B3">
      <w:pPr>
        <w:spacing w:after="150"/>
        <w:ind w:left="-5"/>
        <w:rPr>
          <w:rFonts w:ascii="Times New Roman" w:hAnsi="Times New Roman" w:cs="Times New Roman"/>
          <w:sz w:val="28"/>
          <w:szCs w:val="28"/>
        </w:rPr>
      </w:pPr>
      <w:r w:rsidRPr="003174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31748C">
        <w:rPr>
          <w:rFonts w:ascii="Times New Roman" w:hAnsi="Times New Roman" w:cs="Times New Roman"/>
          <w:sz w:val="28"/>
          <w:szCs w:val="28"/>
        </w:rPr>
        <w:instrText xml:space="preserve"> HYPERLINK \l "_TOC_250005" </w:instrText>
      </w:r>
      <w:r w:rsidRPr="003174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31748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A48B3" w:rsidRPr="0031748C" w:rsidRDefault="00DA48B3" w:rsidP="00DA48B3">
      <w:pPr>
        <w:pStyle w:val="11"/>
        <w:tabs>
          <w:tab w:val="left" w:pos="1276"/>
          <w:tab w:val="right" w:leader="dot" w:pos="9466"/>
        </w:tabs>
        <w:spacing w:before="157"/>
        <w:ind w:left="0" w:firstLine="0"/>
      </w:pPr>
      <w:r w:rsidRPr="0031748C">
        <w:t>Раздел № 1. «Комплекс основных характеристик программы»</w:t>
      </w:r>
      <w:r w:rsidR="0031748C">
        <w:t>…………</w:t>
      </w:r>
      <w:r w:rsidRPr="0031748C">
        <w:t>.3</w:t>
      </w:r>
      <w:r w:rsidRPr="0031748C">
        <w:fldChar w:fldCharType="end"/>
      </w:r>
    </w:p>
    <w:p w:rsidR="00DA48B3" w:rsidRPr="0031748C" w:rsidRDefault="00DA48B3" w:rsidP="00DA48B3">
      <w:pPr>
        <w:pStyle w:val="11"/>
        <w:tabs>
          <w:tab w:val="left" w:pos="1276"/>
          <w:tab w:val="right" w:leader="dot" w:pos="9466"/>
        </w:tabs>
        <w:spacing w:before="157"/>
        <w:ind w:left="1523" w:firstLine="0"/>
      </w:pPr>
    </w:p>
    <w:p w:rsidR="00DA48B3" w:rsidRPr="0031748C" w:rsidRDefault="00DA48B3" w:rsidP="00DA48B3">
      <w:pPr>
        <w:pStyle w:val="a4"/>
        <w:widowControl w:val="0"/>
        <w:autoSpaceDE w:val="0"/>
        <w:autoSpaceDN w:val="0"/>
        <w:spacing w:after="111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31748C">
        <w:rPr>
          <w:rFonts w:ascii="Times New Roman" w:hAnsi="Times New Roman" w:cs="Times New Roman"/>
          <w:sz w:val="28"/>
          <w:szCs w:val="28"/>
        </w:rPr>
        <w:t xml:space="preserve">Раздел № 2. «Комплекс организационно-педагогических </w:t>
      </w:r>
      <w:proofErr w:type="gramStart"/>
      <w:r w:rsidRPr="0031748C">
        <w:rPr>
          <w:rFonts w:ascii="Times New Roman" w:hAnsi="Times New Roman" w:cs="Times New Roman"/>
          <w:sz w:val="28"/>
          <w:szCs w:val="28"/>
        </w:rPr>
        <w:t>условий»</w:t>
      </w:r>
      <w:r w:rsidR="0031748C">
        <w:rPr>
          <w:rFonts w:ascii="Times New Roman" w:hAnsi="Times New Roman" w:cs="Times New Roman"/>
          <w:sz w:val="28"/>
          <w:szCs w:val="28"/>
        </w:rPr>
        <w:t>......</w:t>
      </w:r>
      <w:r w:rsidRPr="0031748C">
        <w:rPr>
          <w:rFonts w:ascii="Times New Roman" w:hAnsi="Times New Roman" w:cs="Times New Roman"/>
          <w:sz w:val="28"/>
          <w:szCs w:val="28"/>
        </w:rPr>
        <w:t>...</w:t>
      </w:r>
      <w:proofErr w:type="gramEnd"/>
      <w:r w:rsidR="006C7825" w:rsidRPr="0031748C">
        <w:rPr>
          <w:rFonts w:ascii="Times New Roman" w:hAnsi="Times New Roman" w:cs="Times New Roman"/>
          <w:sz w:val="28"/>
          <w:szCs w:val="28"/>
        </w:rPr>
        <w:t>25</w:t>
      </w:r>
    </w:p>
    <w:p w:rsidR="00DA48B3" w:rsidRPr="0031748C" w:rsidRDefault="00DA48B3" w:rsidP="00DA48B3">
      <w:pPr>
        <w:spacing w:after="111"/>
        <w:rPr>
          <w:rFonts w:ascii="Times New Roman" w:hAnsi="Times New Roman" w:cs="Times New Roman"/>
          <w:sz w:val="28"/>
          <w:szCs w:val="28"/>
        </w:rPr>
      </w:pPr>
      <w:r w:rsidRPr="00317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8B3" w:rsidRPr="0031748C" w:rsidRDefault="00DA48B3" w:rsidP="0031748C">
      <w:pPr>
        <w:pStyle w:val="1"/>
        <w:ind w:left="-142" w:right="325"/>
        <w:jc w:val="left"/>
        <w:rPr>
          <w:szCs w:val="28"/>
        </w:rPr>
      </w:pPr>
      <w:r w:rsidRPr="0031748C">
        <w:rPr>
          <w:szCs w:val="28"/>
        </w:rPr>
        <w:t xml:space="preserve">  Список используемой литературы ……………</w:t>
      </w:r>
      <w:r w:rsidR="0031748C">
        <w:rPr>
          <w:szCs w:val="28"/>
        </w:rPr>
        <w:t>…………</w:t>
      </w:r>
      <w:r w:rsidRPr="0031748C">
        <w:rPr>
          <w:szCs w:val="28"/>
        </w:rPr>
        <w:t>…….......………</w:t>
      </w:r>
      <w:r w:rsidR="006C7825" w:rsidRPr="0031748C">
        <w:rPr>
          <w:szCs w:val="28"/>
        </w:rPr>
        <w:t>3</w:t>
      </w:r>
      <w:r w:rsidR="005C60E2">
        <w:rPr>
          <w:szCs w:val="28"/>
        </w:rPr>
        <w:t>1</w:t>
      </w:r>
    </w:p>
    <w:p w:rsidR="00DA48B3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31748C" w:rsidRPr="00990180" w:rsidRDefault="0031748C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990180" w:rsidRDefault="00DA48B3" w:rsidP="00BE32DB">
      <w:pPr>
        <w:jc w:val="center"/>
        <w:rPr>
          <w:rFonts w:cstheme="minorHAnsi"/>
          <w:b/>
          <w:sz w:val="28"/>
          <w:szCs w:val="28"/>
        </w:rPr>
      </w:pPr>
    </w:p>
    <w:p w:rsidR="00DA48B3" w:rsidRPr="00F1124D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F1124D">
        <w:rPr>
          <w:rFonts w:ascii="Times New Roman" w:eastAsia="Times New Roman" w:hAnsi="Times New Roman"/>
          <w:b/>
          <w:sz w:val="32"/>
          <w:szCs w:val="32"/>
        </w:rPr>
        <w:lastRenderedPageBreak/>
        <w:t>Раздел № 1. «Комплекс ос</w:t>
      </w:r>
      <w:r>
        <w:rPr>
          <w:rFonts w:ascii="Times New Roman" w:eastAsia="Times New Roman" w:hAnsi="Times New Roman"/>
          <w:b/>
          <w:sz w:val="32"/>
          <w:szCs w:val="32"/>
        </w:rPr>
        <w:t>новных характеристик программы»</w:t>
      </w:r>
    </w:p>
    <w:p w:rsidR="00DA48B3" w:rsidRDefault="00DA48B3" w:rsidP="00DA48B3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DA48B3" w:rsidRDefault="00DA48B3" w:rsidP="00DA48B3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21D8B">
        <w:rPr>
          <w:rFonts w:ascii="Times New Roman" w:hAnsi="Times New Roman"/>
          <w:b/>
          <w:sz w:val="36"/>
          <w:szCs w:val="36"/>
        </w:rPr>
        <w:t>Пояснительная записка</w:t>
      </w:r>
    </w:p>
    <w:p w:rsidR="00DA48B3" w:rsidRDefault="00DA48B3" w:rsidP="00DA48B3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DA48B3" w:rsidRDefault="00DA48B3" w:rsidP="00DA48B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составлена в соответствии с нормативными правовыми актами и государственными программными документами: </w:t>
      </w:r>
    </w:p>
    <w:p w:rsidR="00DA48B3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 xml:space="preserve">1. Федеральный закон от 29 декабря 2012г.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273-ФЗ «Об образовании в Российской Федерации»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A48B3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 xml:space="preserve">2. Концепция развития дополнительного образования детей, утвержденной распоряжением правительства Российской Федерации от 4 сентября 2014 г.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1726-р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A48B3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 xml:space="preserve">3. Приказ Министерства просвещения Российской Федерации от 09.11.2018 г.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196 «Об утверждении Порядка организации и осуществления образовательной деятельности по дополнительным общеобраз</w:t>
      </w:r>
      <w:r>
        <w:rPr>
          <w:rFonts w:ascii="Times New Roman" w:eastAsia="Times New Roman" w:hAnsi="Times New Roman"/>
          <w:sz w:val="28"/>
          <w:szCs w:val="28"/>
        </w:rPr>
        <w:t>овательным программам»;</w:t>
      </w:r>
    </w:p>
    <w:p w:rsidR="00DA48B3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Сан</w:t>
      </w:r>
      <w:r w:rsidRPr="00A05144">
        <w:rPr>
          <w:rFonts w:ascii="Times New Roman" w:eastAsia="Times New Roman" w:hAnsi="Times New Roman"/>
          <w:sz w:val="28"/>
          <w:szCs w:val="28"/>
        </w:rPr>
        <w:t>Пин</w:t>
      </w:r>
      <w:proofErr w:type="spellEnd"/>
      <w:r w:rsidRPr="00A05144">
        <w:rPr>
          <w:rFonts w:ascii="Times New Roman" w:eastAsia="Times New Roman" w:hAnsi="Times New Roman"/>
          <w:sz w:val="28"/>
          <w:szCs w:val="28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утвержденный постановлением Главного государственного санитарного врача Российской Федерации от 4 июля 2014 г.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41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A48B3" w:rsidRPr="000D33FD" w:rsidRDefault="00DA48B3" w:rsidP="00DA48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Pr="000D33FD">
        <w:rPr>
          <w:rFonts w:ascii="Times New Roman" w:hAnsi="Times New Roman"/>
          <w:sz w:val="28"/>
          <w:szCs w:val="28"/>
        </w:rPr>
        <w:t>СанПиН 2.4.2.3286-15 «Санитарно-эпидемиологические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требования к условиям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организации обучения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и воспитания в организациях, осуществляющих образовательную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деятельность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по адаптированным основным общеобразовательным программам для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обучающихся</w:t>
      </w:r>
      <w:r w:rsidRPr="000D33F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с</w:t>
      </w:r>
      <w:r w:rsidRPr="000D33F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ограниченными</w:t>
      </w:r>
      <w:r w:rsidRPr="000D33F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возможностями</w:t>
      </w:r>
      <w:r w:rsidRPr="000D33F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здоровья», утверждены</w:t>
      </w:r>
      <w:r w:rsidRPr="000D33FD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постановлением Главного государственного санитарного врача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Российской Федерации о т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10.07.2015</w:t>
      </w:r>
      <w:r w:rsidRPr="000D33F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№</w:t>
      </w:r>
      <w:r w:rsidRPr="000D33F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26;</w:t>
      </w:r>
    </w:p>
    <w:p w:rsidR="00DA48B3" w:rsidRDefault="00DA48B3" w:rsidP="00DA48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33FD">
        <w:rPr>
          <w:rFonts w:ascii="Times New Roman" w:hAnsi="Times New Roman"/>
          <w:sz w:val="28"/>
          <w:szCs w:val="28"/>
        </w:rPr>
        <w:t>6. Устав</w:t>
      </w:r>
      <w:r w:rsidRPr="000D33F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МАОУ</w:t>
      </w:r>
      <w:r w:rsidRPr="000D33FD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СОШ</w:t>
      </w:r>
      <w:r w:rsidRPr="000D33F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D33FD">
        <w:rPr>
          <w:rFonts w:ascii="Times New Roman" w:hAnsi="Times New Roman"/>
          <w:sz w:val="28"/>
          <w:szCs w:val="28"/>
        </w:rPr>
        <w:t>№2 от 05.07.2018 г. № 733</w:t>
      </w:r>
    </w:p>
    <w:p w:rsidR="00DA48B3" w:rsidRDefault="00DA48B3" w:rsidP="00DA48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A48B3" w:rsidRPr="000D33FD" w:rsidRDefault="00DA48B3" w:rsidP="00DA48B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A48B3" w:rsidRDefault="00DA48B3" w:rsidP="00DA48B3">
      <w:pPr>
        <w:pStyle w:val="a4"/>
        <w:ind w:left="1080"/>
        <w:rPr>
          <w:rFonts w:ascii="Times New Roman" w:eastAsia="Times New Roman" w:hAnsi="Times New Roman"/>
          <w:b/>
          <w:sz w:val="28"/>
          <w:szCs w:val="28"/>
        </w:rPr>
      </w:pPr>
    </w:p>
    <w:p w:rsidR="00DA48B3" w:rsidRPr="00DA48B3" w:rsidRDefault="00DA48B3" w:rsidP="00C04907">
      <w:pPr>
        <w:pStyle w:val="a4"/>
        <w:spacing w:after="0" w:line="360" w:lineRule="auto"/>
        <w:ind w:left="0"/>
        <w:jc w:val="both"/>
        <w:rPr>
          <w:rFonts w:cstheme="minorHAnsi"/>
          <w:b/>
          <w:sz w:val="28"/>
          <w:szCs w:val="28"/>
          <w:u w:val="single"/>
        </w:rPr>
      </w:pPr>
      <w:r w:rsidRPr="00A05144">
        <w:rPr>
          <w:rFonts w:ascii="Times New Roman" w:eastAsia="Times New Roman" w:hAnsi="Times New Roman"/>
          <w:b/>
          <w:sz w:val="28"/>
          <w:szCs w:val="28"/>
        </w:rPr>
        <w:t>Направленность (профиль) программы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- </w:t>
      </w:r>
      <w:proofErr w:type="spellStart"/>
      <w:r w:rsidR="0031748C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="0031748C">
        <w:rPr>
          <w:rFonts w:ascii="Times New Roman" w:hAnsi="Times New Roman"/>
          <w:sz w:val="28"/>
          <w:szCs w:val="28"/>
        </w:rPr>
        <w:t xml:space="preserve"> - спортивная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907">
        <w:rPr>
          <w:rFonts w:ascii="Times New Roman" w:hAnsi="Times New Roman" w:cs="Times New Roman"/>
          <w:b/>
          <w:sz w:val="28"/>
          <w:szCs w:val="28"/>
        </w:rPr>
        <w:t>Новизна программы</w:t>
      </w:r>
      <w:r w:rsidRPr="00C04907">
        <w:rPr>
          <w:rFonts w:ascii="Times New Roman" w:hAnsi="Times New Roman" w:cs="Times New Roman"/>
          <w:sz w:val="28"/>
          <w:szCs w:val="28"/>
        </w:rPr>
        <w:t xml:space="preserve"> заключается в том, что она реализуется на базе школы</w:t>
      </w:r>
      <w:r w:rsidR="00FF1E4E">
        <w:rPr>
          <w:rFonts w:ascii="Times New Roman" w:hAnsi="Times New Roman" w:cs="Times New Roman"/>
          <w:sz w:val="28"/>
          <w:szCs w:val="28"/>
        </w:rPr>
        <w:t xml:space="preserve"> при </w:t>
      </w:r>
      <w:r w:rsidR="00FF1E4E" w:rsidRPr="00FF1E4E">
        <w:rPr>
          <w:rFonts w:ascii="Times New Roman" w:hAnsi="Times New Roman" w:cs="Times New Roman"/>
          <w:sz w:val="28"/>
          <w:szCs w:val="28"/>
        </w:rPr>
        <w:t>военно-патриотическо</w:t>
      </w:r>
      <w:r w:rsidR="00FF1E4E">
        <w:rPr>
          <w:rFonts w:ascii="Times New Roman" w:hAnsi="Times New Roman" w:cs="Times New Roman"/>
          <w:sz w:val="28"/>
          <w:szCs w:val="28"/>
        </w:rPr>
        <w:t>м</w:t>
      </w:r>
      <w:r w:rsidR="00FF1E4E" w:rsidRPr="00FF1E4E">
        <w:rPr>
          <w:rFonts w:ascii="Times New Roman" w:hAnsi="Times New Roman" w:cs="Times New Roman"/>
          <w:sz w:val="28"/>
          <w:szCs w:val="28"/>
        </w:rPr>
        <w:t xml:space="preserve"> казачь</w:t>
      </w:r>
      <w:r w:rsidR="00FF1E4E">
        <w:rPr>
          <w:rFonts w:ascii="Times New Roman" w:hAnsi="Times New Roman" w:cs="Times New Roman"/>
          <w:sz w:val="28"/>
          <w:szCs w:val="28"/>
        </w:rPr>
        <w:t>ем</w:t>
      </w:r>
      <w:r w:rsidR="00FF1E4E" w:rsidRPr="00FF1E4E">
        <w:rPr>
          <w:rFonts w:ascii="Times New Roman" w:hAnsi="Times New Roman" w:cs="Times New Roman"/>
          <w:sz w:val="28"/>
          <w:szCs w:val="28"/>
        </w:rPr>
        <w:t xml:space="preserve"> кадетско</w:t>
      </w:r>
      <w:r w:rsidR="00FF1E4E">
        <w:rPr>
          <w:rFonts w:ascii="Times New Roman" w:hAnsi="Times New Roman" w:cs="Times New Roman"/>
          <w:sz w:val="28"/>
          <w:szCs w:val="28"/>
        </w:rPr>
        <w:t>м</w:t>
      </w:r>
      <w:r w:rsidR="00FF1E4E" w:rsidRPr="00FF1E4E">
        <w:rPr>
          <w:rFonts w:ascii="Times New Roman" w:hAnsi="Times New Roman" w:cs="Times New Roman"/>
          <w:sz w:val="28"/>
          <w:szCs w:val="28"/>
        </w:rPr>
        <w:t xml:space="preserve"> клуб</w:t>
      </w:r>
      <w:r w:rsidR="00FF1E4E">
        <w:rPr>
          <w:rFonts w:ascii="Times New Roman" w:hAnsi="Times New Roman" w:cs="Times New Roman"/>
          <w:sz w:val="28"/>
          <w:szCs w:val="28"/>
        </w:rPr>
        <w:t>е</w:t>
      </w:r>
      <w:r w:rsidR="00FF1E4E" w:rsidRPr="00FF1E4E">
        <w:rPr>
          <w:rFonts w:ascii="Times New Roman" w:hAnsi="Times New Roman" w:cs="Times New Roman"/>
          <w:sz w:val="28"/>
          <w:szCs w:val="28"/>
        </w:rPr>
        <w:t xml:space="preserve"> «Станица»</w:t>
      </w:r>
      <w:r w:rsidRPr="00C04907">
        <w:rPr>
          <w:rFonts w:ascii="Times New Roman" w:hAnsi="Times New Roman" w:cs="Times New Roman"/>
          <w:sz w:val="28"/>
          <w:szCs w:val="28"/>
        </w:rPr>
        <w:t>, где уделяется большое внимание краеведению. Программа сочетает в себе основы специальной физической подготовки и военного дела.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907">
        <w:rPr>
          <w:rFonts w:ascii="Times New Roman" w:hAnsi="Times New Roman" w:cs="Times New Roman"/>
          <w:b/>
          <w:sz w:val="28"/>
          <w:szCs w:val="28"/>
        </w:rPr>
        <w:t>Актуальность программы</w:t>
      </w:r>
      <w:r w:rsidRPr="00C04907">
        <w:rPr>
          <w:rFonts w:ascii="Times New Roman" w:hAnsi="Times New Roman" w:cs="Times New Roman"/>
          <w:sz w:val="28"/>
          <w:szCs w:val="28"/>
        </w:rPr>
        <w:t xml:space="preserve"> заключается в изучении и закреплении военно-прикладных знаний, формировании у подростков норм и правил безопасного поведения и умения выхода из критических ситуаций, существенно облегчающих допризывную подготовку и способствующих воспитанию здорового образа жизни, что повлияет на: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4907">
        <w:rPr>
          <w:rFonts w:ascii="Times New Roman" w:hAnsi="Times New Roman" w:cs="Times New Roman"/>
          <w:sz w:val="28"/>
          <w:szCs w:val="28"/>
        </w:rPr>
        <w:t>создание условий для социального, культурного и профессионального самоопределения, самореализации личности ребенка;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4907">
        <w:rPr>
          <w:rFonts w:ascii="Times New Roman" w:hAnsi="Times New Roman" w:cs="Times New Roman"/>
          <w:sz w:val="28"/>
          <w:szCs w:val="28"/>
        </w:rPr>
        <w:t>укрепление психического и физического здоровья;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4907">
        <w:rPr>
          <w:rFonts w:ascii="Times New Roman" w:hAnsi="Times New Roman" w:cs="Times New Roman"/>
          <w:sz w:val="28"/>
          <w:szCs w:val="28"/>
        </w:rPr>
        <w:t>развитие мотивации к познанию и тяге к патриотизму.</w:t>
      </w:r>
    </w:p>
    <w:p w:rsidR="00C04907" w:rsidRPr="00C04907" w:rsidRDefault="00C04907" w:rsidP="00C049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907">
        <w:rPr>
          <w:rFonts w:ascii="Times New Roman" w:hAnsi="Times New Roman" w:cs="Times New Roman"/>
          <w:sz w:val="28"/>
          <w:szCs w:val="28"/>
        </w:rPr>
        <w:t>Данные аспекты важны, т.к. на сегодняшний день в современном обществе возрастает потребность в здоровом и сильном человеке.</w:t>
      </w:r>
    </w:p>
    <w:p w:rsidR="00C04907" w:rsidRDefault="00C04907" w:rsidP="00C0490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35A59">
        <w:rPr>
          <w:rFonts w:ascii="Times New Roman" w:eastAsia="Times New Roman" w:hAnsi="Times New Roman"/>
          <w:b/>
          <w:sz w:val="28"/>
          <w:szCs w:val="28"/>
        </w:rPr>
        <w:t>Адресат программы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: </w:t>
      </w:r>
      <w:r w:rsidR="00C945FB">
        <w:rPr>
          <w:rFonts w:ascii="Times New Roman" w:eastAsia="Times New Roman" w:hAnsi="Times New Roman"/>
          <w:sz w:val="28"/>
          <w:szCs w:val="28"/>
        </w:rPr>
        <w:t>уча</w:t>
      </w:r>
      <w:r>
        <w:rPr>
          <w:rFonts w:ascii="Times New Roman" w:eastAsia="Times New Roman" w:hAnsi="Times New Roman"/>
          <w:sz w:val="28"/>
          <w:szCs w:val="28"/>
        </w:rPr>
        <w:t xml:space="preserve">щиеся 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10-16 </w:t>
      </w:r>
      <w:r w:rsidRPr="00A05144">
        <w:rPr>
          <w:rFonts w:ascii="Times New Roman" w:eastAsia="Times New Roman" w:hAnsi="Times New Roman"/>
          <w:sz w:val="28"/>
          <w:szCs w:val="28"/>
        </w:rPr>
        <w:t>лет.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E32DB" w:rsidRPr="008C3EDE" w:rsidRDefault="00BE32DB" w:rsidP="00C04907">
      <w:pPr>
        <w:jc w:val="both"/>
        <w:rPr>
          <w:rFonts w:cstheme="minorHAnsi"/>
          <w:b/>
          <w:sz w:val="28"/>
          <w:szCs w:val="28"/>
          <w:u w:val="single"/>
        </w:rPr>
      </w:pPr>
    </w:p>
    <w:p w:rsidR="003269B7" w:rsidRPr="002E70AE" w:rsidRDefault="00BE32DB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>Воспитание детей и молодёжи в современном российском обществе осуществляется в условиях экономического и политического  реформирования, в ходе которого существенно изменились социокультурная жизнь подрастающего поколения, принципы функционирования образовательных учреждений, средств массовой информации. Педагоги, родители, общество и, прежде всего, само государство заинтересованы в наличии у подрастающего поколения сформированных высоких нравственных, морально-психологических и этических качеств, а именно патриотизма, гражданственности, ответственности за судьбу Отечества и готовности его защищать.</w:t>
      </w:r>
    </w:p>
    <w:p w:rsidR="003269B7" w:rsidRPr="002E70AE" w:rsidRDefault="00BE32DB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lastRenderedPageBreak/>
        <w:t xml:space="preserve">Анализ сложившейся ситуации показал, что главной причиной отсутствия гражданской </w:t>
      </w:r>
      <w:r w:rsidR="00F305C4" w:rsidRPr="002E70AE">
        <w:rPr>
          <w:rFonts w:ascii="Times New Roman" w:hAnsi="Times New Roman" w:cs="Times New Roman"/>
          <w:sz w:val="28"/>
          <w:szCs w:val="28"/>
        </w:rPr>
        <w:t xml:space="preserve">позиции и </w:t>
      </w:r>
      <w:r w:rsidRPr="002E70AE">
        <w:rPr>
          <w:rFonts w:ascii="Times New Roman" w:hAnsi="Times New Roman" w:cs="Times New Roman"/>
          <w:sz w:val="28"/>
          <w:szCs w:val="28"/>
        </w:rPr>
        <w:t xml:space="preserve">патриотических чувств у большого числа молодёжи </w:t>
      </w:r>
      <w:r w:rsidR="00E1016D" w:rsidRPr="002E70AE">
        <w:rPr>
          <w:rFonts w:ascii="Times New Roman" w:hAnsi="Times New Roman" w:cs="Times New Roman"/>
          <w:sz w:val="28"/>
          <w:szCs w:val="28"/>
        </w:rPr>
        <w:t xml:space="preserve">и </w:t>
      </w:r>
      <w:r w:rsidRPr="002E70AE">
        <w:rPr>
          <w:rFonts w:ascii="Times New Roman" w:hAnsi="Times New Roman" w:cs="Times New Roman"/>
          <w:sz w:val="28"/>
          <w:szCs w:val="28"/>
        </w:rPr>
        <w:t xml:space="preserve">подростков является снижение </w:t>
      </w:r>
      <w:r w:rsidR="00F305C4" w:rsidRPr="002E70AE">
        <w:rPr>
          <w:rFonts w:ascii="Times New Roman" w:hAnsi="Times New Roman" w:cs="Times New Roman"/>
          <w:sz w:val="28"/>
          <w:szCs w:val="28"/>
        </w:rPr>
        <w:t>роли патриотического воспитания. В</w:t>
      </w:r>
      <w:r w:rsidRPr="002E70AE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="00B96AA7" w:rsidRPr="002E70AE">
        <w:rPr>
          <w:rFonts w:ascii="Times New Roman" w:hAnsi="Times New Roman" w:cs="Times New Roman"/>
          <w:sz w:val="28"/>
          <w:szCs w:val="28"/>
        </w:rPr>
        <w:t xml:space="preserve"> снижение уровня</w:t>
      </w:r>
      <w:r w:rsidRPr="002E70AE">
        <w:rPr>
          <w:rFonts w:ascii="Times New Roman" w:hAnsi="Times New Roman" w:cs="Times New Roman"/>
          <w:sz w:val="28"/>
          <w:szCs w:val="28"/>
        </w:rPr>
        <w:t xml:space="preserve"> военно-патриотического</w:t>
      </w:r>
      <w:r w:rsidR="00B96AA7" w:rsidRPr="002E70AE">
        <w:rPr>
          <w:rFonts w:ascii="Times New Roman" w:hAnsi="Times New Roman" w:cs="Times New Roman"/>
          <w:sz w:val="28"/>
          <w:szCs w:val="28"/>
        </w:rPr>
        <w:t xml:space="preserve"> и военно-спортивного</w:t>
      </w:r>
      <w:r w:rsidRPr="002E70AE">
        <w:rPr>
          <w:rFonts w:ascii="Times New Roman" w:hAnsi="Times New Roman" w:cs="Times New Roman"/>
          <w:sz w:val="28"/>
          <w:szCs w:val="28"/>
        </w:rPr>
        <w:t xml:space="preserve"> воспитания как составной части патриотического воспитания, в рамках которого и происходит формирование гордости за свою Родину, её боевые успехи, готовности к прохождению службы в Вооружённых Силах, к защите своего Отечества.</w:t>
      </w:r>
    </w:p>
    <w:p w:rsidR="00DC7581" w:rsidRPr="002E70AE" w:rsidRDefault="003269B7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>Одной из ключевых задач модернизации российского общества является качественное обновление системы массового образования как базового социального института. Социальные ожидания в отношении нового качества образования связаны с созданием основы для устойчивого социально-экономического и духовного развития России, становления гражданского общества; обеспечением национальной безопасности и</w:t>
      </w:r>
      <w:r w:rsidR="00B96AA7" w:rsidRPr="002E70AE">
        <w:rPr>
          <w:rFonts w:ascii="Times New Roman" w:hAnsi="Times New Roman" w:cs="Times New Roman"/>
          <w:sz w:val="28"/>
          <w:szCs w:val="28"/>
        </w:rPr>
        <w:t xml:space="preserve"> высокого качества жизни народа,</w:t>
      </w:r>
      <w:r w:rsidRPr="002E70AE">
        <w:rPr>
          <w:rFonts w:ascii="Times New Roman" w:hAnsi="Times New Roman" w:cs="Times New Roman"/>
          <w:sz w:val="28"/>
          <w:szCs w:val="28"/>
        </w:rPr>
        <w:t xml:space="preserve"> утверждением статуса России в мировом сообществе как великой державы. Позиционирование России как сильного и эффективного государства актуализирует аксиологическую и культурно-историческую составляющие образовательного процесса, поскольку общество нуждается в консолидирующих идеях, обеспечивающих целостность российского государства.</w:t>
      </w:r>
      <w:r w:rsidR="00860085">
        <w:rPr>
          <w:rFonts w:ascii="Times New Roman" w:hAnsi="Times New Roman" w:cs="Times New Roman"/>
          <w:sz w:val="28"/>
          <w:szCs w:val="28"/>
        </w:rPr>
        <w:t xml:space="preserve"> </w:t>
      </w:r>
      <w:r w:rsidR="00C6378A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Возникает необходимость создания образовательных программ</w:t>
      </w:r>
      <w:r w:rsidR="000A5D54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содержащих</w:t>
      </w:r>
      <w:r w:rsidR="00C6378A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в себе элементы военно-патриотического воспитания с использованием традиционных для России этнокультурных методов и форм.</w:t>
      </w:r>
    </w:p>
    <w:p w:rsidR="00C6378A" w:rsidRPr="002E70AE" w:rsidRDefault="00C6378A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 xml:space="preserve">Одним из феноменов, в системе </w:t>
      </w:r>
      <w:r w:rsidR="00DC7581" w:rsidRPr="002E70AE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Pr="002E70AE">
        <w:rPr>
          <w:rFonts w:ascii="Times New Roman" w:hAnsi="Times New Roman" w:cs="Times New Roman"/>
          <w:sz w:val="28"/>
          <w:szCs w:val="28"/>
        </w:rPr>
        <w:t xml:space="preserve">воспитания, является российское казачество. Казачество, как этнокультурное сообщество, имеющее сложную социально-экономическую, военную и социокультурную организацию, сегодня проявляет себя в новом качестве – возрождения </w:t>
      </w:r>
      <w:r w:rsidR="00F305C4" w:rsidRPr="002E70AE">
        <w:rPr>
          <w:rFonts w:ascii="Times New Roman" w:hAnsi="Times New Roman" w:cs="Times New Roman"/>
          <w:sz w:val="28"/>
          <w:szCs w:val="28"/>
        </w:rPr>
        <w:t>национальной системы воспитания,</w:t>
      </w:r>
      <w:r w:rsidRPr="002E70AE">
        <w:rPr>
          <w:rFonts w:ascii="Times New Roman" w:hAnsi="Times New Roman" w:cs="Times New Roman"/>
          <w:sz w:val="28"/>
          <w:szCs w:val="28"/>
        </w:rPr>
        <w:t xml:space="preserve"> продолжая играть немаловажную роль в становлении российской государственности, сохранении и развитии традиций патриотического воспитания молодежи.</w:t>
      </w:r>
    </w:p>
    <w:p w:rsidR="00F61058" w:rsidRPr="002E70AE" w:rsidRDefault="00DC7581" w:rsidP="001079F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lastRenderedPageBreak/>
        <w:t>Программа</w:t>
      </w:r>
      <w:r w:rsidR="0080794C" w:rsidRPr="002E70AE">
        <w:rPr>
          <w:rFonts w:ascii="Times New Roman" w:hAnsi="Times New Roman" w:cs="Times New Roman"/>
          <w:sz w:val="28"/>
          <w:szCs w:val="28"/>
        </w:rPr>
        <w:t xml:space="preserve">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с использованием казачьего кадетского компонента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обеспечи</w:t>
      </w:r>
      <w:r w:rsidR="00F305C4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т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успешное развитие личности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формирование высоких морально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волевых качеств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гражданско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патриотической компетентности у обучающихся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Она</w:t>
      </w:r>
      <w:r w:rsidR="00860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3BF2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представляе</w:t>
      </w:r>
      <w:r w:rsidR="00F305C4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т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собой совокупность взаимосвязанных этапов совместной творческой деятельности всех субъектов образовательного процесса</w:t>
      </w:r>
      <w:r w:rsidR="00B96AA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,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и носит многофункциональный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многоуровневый и комплексный характер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системно-деятельно</w:t>
      </w:r>
      <w:r w:rsidR="00530072" w:rsidRPr="002E70AE">
        <w:rPr>
          <w:rFonts w:ascii="Times New Roman" w:hAnsi="Times New Roman" w:cs="Times New Roman"/>
          <w:color w:val="000000"/>
          <w:sz w:val="28"/>
          <w:szCs w:val="28"/>
        </w:rPr>
        <w:t>сно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го подхода к процессу воспитания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и развития личности учеников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007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учитывает участие в целостном педагогическом процессе</w:t>
      </w:r>
      <w:r w:rsidR="00E6335A" w:rsidRPr="002E70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3007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где воедино соединены</w:t>
      </w:r>
      <w:r w:rsidR="00F61058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такие понятия, как </w:t>
      </w:r>
      <w:r w:rsidR="00530072" w:rsidRPr="002E70AE">
        <w:rPr>
          <w:rFonts w:ascii="Times New Roman" w:hAnsi="Times New Roman" w:cs="Times New Roman"/>
          <w:color w:val="000000"/>
          <w:sz w:val="28"/>
          <w:szCs w:val="28"/>
        </w:rPr>
        <w:t>«воспитывающее обучение» и «обучающее воспитание».</w:t>
      </w:r>
    </w:p>
    <w:p w:rsidR="00B96AA7" w:rsidRPr="002E70AE" w:rsidRDefault="00E1016D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В данной программе</w:t>
      </w:r>
      <w:r w:rsidR="00843081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обеспечивается </w:t>
      </w:r>
      <w:r w:rsidR="003269B7" w:rsidRPr="002E70AE">
        <w:rPr>
          <w:rFonts w:ascii="Times New Roman" w:eastAsia="TimesNewRoman" w:hAnsi="Times New Roman" w:cs="Times New Roman"/>
          <w:iCs/>
          <w:color w:val="000000"/>
          <w:sz w:val="28"/>
          <w:szCs w:val="28"/>
        </w:rPr>
        <w:t>оптимальное сочетание</w:t>
      </w:r>
      <w:r w:rsidR="00843081" w:rsidRPr="002E70AE">
        <w:rPr>
          <w:rFonts w:ascii="Times New Roman" w:eastAsia="TimesNewRoman" w:hAnsi="Times New Roman" w:cs="Times New Roman"/>
          <w:iCs/>
          <w:color w:val="000000"/>
          <w:sz w:val="28"/>
          <w:szCs w:val="28"/>
        </w:rPr>
        <w:t xml:space="preserve"> 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федерального компонента государственного образовательного стандарта с профессионально ориентирующими предметами военно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патриотической направленности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E4F6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отражаются интересы личностей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обучающихся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и потребности государства</w:t>
      </w:r>
      <w:r w:rsidR="00F305C4" w:rsidRPr="002E70AE">
        <w:rPr>
          <w:rFonts w:ascii="Times New Roman" w:hAnsi="Times New Roman" w:cs="Times New Roman"/>
          <w:color w:val="000000"/>
          <w:sz w:val="28"/>
          <w:szCs w:val="28"/>
        </w:rPr>
        <w:t>. Программ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EF3BF2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основана на интеграции общего и дополнительного образования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60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05C4" w:rsidRPr="002E70AE">
        <w:rPr>
          <w:rFonts w:ascii="Times New Roman" w:hAnsi="Times New Roman" w:cs="Times New Roman"/>
          <w:color w:val="000000"/>
          <w:sz w:val="28"/>
          <w:szCs w:val="28"/>
        </w:rPr>
        <w:t>предусматривают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непрерывность и преемственность казачьего кадетского образования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участие ученика в формировании личностно значимого содержания образования</w:t>
      </w:r>
      <w:r w:rsidR="003269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F3BF2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организации</w:t>
      </w:r>
      <w:r w:rsidR="003269B7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образовательной среды школы</w:t>
      </w:r>
      <w:r w:rsidR="00EF3BF2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C6923" w:rsidRPr="002E70AE" w:rsidRDefault="0031748C" w:rsidP="001079F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F3BF2" w:rsidRPr="002E70AE">
        <w:rPr>
          <w:rFonts w:ascii="Times New Roman" w:hAnsi="Times New Roman" w:cs="Times New Roman"/>
          <w:sz w:val="28"/>
          <w:szCs w:val="28"/>
        </w:rPr>
        <w:t>рограмма направлена на</w:t>
      </w:r>
      <w:r w:rsidR="00B96AA7" w:rsidRPr="002E70AE">
        <w:rPr>
          <w:rFonts w:ascii="Times New Roman" w:hAnsi="Times New Roman" w:cs="Times New Roman"/>
          <w:sz w:val="28"/>
          <w:szCs w:val="28"/>
        </w:rPr>
        <w:t xml:space="preserve"> решение задач</w:t>
      </w:r>
      <w:r w:rsidR="00EF3BF2" w:rsidRPr="002E70AE">
        <w:rPr>
          <w:rFonts w:ascii="Times New Roman" w:hAnsi="Times New Roman" w:cs="Times New Roman"/>
          <w:sz w:val="28"/>
          <w:szCs w:val="28"/>
        </w:rPr>
        <w:t xml:space="preserve"> связанных </w:t>
      </w:r>
      <w:proofErr w:type="gramStart"/>
      <w:r w:rsidR="00EF3BF2" w:rsidRPr="002E70AE">
        <w:rPr>
          <w:rFonts w:ascii="Times New Roman" w:hAnsi="Times New Roman" w:cs="Times New Roman"/>
          <w:sz w:val="28"/>
          <w:szCs w:val="28"/>
        </w:rPr>
        <w:t>с  гражданско</w:t>
      </w:r>
      <w:proofErr w:type="gramEnd"/>
      <w:r w:rsidR="00EF3BF2" w:rsidRPr="002E70AE">
        <w:rPr>
          <w:rFonts w:ascii="Times New Roman" w:hAnsi="Times New Roman" w:cs="Times New Roman"/>
          <w:sz w:val="28"/>
          <w:szCs w:val="28"/>
        </w:rPr>
        <w:t>-патриотическим воспитанием и духовно-нравственным развитием обучающихся, возрождением</w:t>
      </w:r>
      <w:r w:rsidR="00B96AA7" w:rsidRPr="002E70AE">
        <w:rPr>
          <w:rFonts w:ascii="Times New Roman" w:hAnsi="Times New Roman" w:cs="Times New Roman"/>
          <w:sz w:val="28"/>
          <w:szCs w:val="28"/>
        </w:rPr>
        <w:t xml:space="preserve"> ценностей и традиций российского </w:t>
      </w:r>
      <w:r w:rsidR="003912B7" w:rsidRPr="002E70AE">
        <w:rPr>
          <w:rFonts w:ascii="Times New Roman" w:hAnsi="Times New Roman" w:cs="Times New Roman"/>
          <w:sz w:val="28"/>
          <w:szCs w:val="28"/>
        </w:rPr>
        <w:t>казачества на Среднем Урале,</w:t>
      </w:r>
      <w:r w:rsidR="00E1016D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привлекает</w:t>
      </w:r>
      <w:r w:rsidR="003912B7"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 усилия казачьих обществ к совместной деятельности с образовательным учреждением по совершенствованию системы гражданско-патриотического воспитания в школе.</w:t>
      </w:r>
    </w:p>
    <w:p w:rsidR="00F61058" w:rsidRPr="002E70AE" w:rsidRDefault="00F61058" w:rsidP="001079F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Основными подходами при проектировании программы являются; деятельностно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компетентностный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личностно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ориентированный и гендерный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каждый из которых позволяет увидеть объект в определенном ракурсе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и 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позволяет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выполнить определенную функцию на различных стадиях учебно-воспитательной деятельности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1058" w:rsidRPr="002E70AE" w:rsidRDefault="00F61058" w:rsidP="001079F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0AE">
        <w:rPr>
          <w:rFonts w:ascii="Times New Roman" w:eastAsia="TimesNewRoman" w:hAnsi="Times New Roman" w:cs="Times New Roman"/>
          <w:i/>
          <w:iCs/>
          <w:color w:val="000000"/>
          <w:sz w:val="28"/>
          <w:szCs w:val="28"/>
        </w:rPr>
        <w:t>Деятельностно</w:t>
      </w:r>
      <w:r w:rsidRPr="002E70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2E70AE">
        <w:rPr>
          <w:rFonts w:ascii="Times New Roman" w:eastAsia="TimesNewRoman" w:hAnsi="Times New Roman" w:cs="Times New Roman"/>
          <w:i/>
          <w:iCs/>
          <w:color w:val="000000"/>
          <w:sz w:val="28"/>
          <w:szCs w:val="28"/>
        </w:rPr>
        <w:t>компетентностный подход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обеспечивает формирование гражданско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патриотической компетентности у учащихся на основе организации социально значимой деятельности патриотической направленности в образовательной среде школы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выбора образовательных технологий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оптимальных методов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средств и форм деятельности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1058" w:rsidRPr="002E70AE" w:rsidRDefault="00F61058" w:rsidP="001079F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0AE">
        <w:rPr>
          <w:rFonts w:ascii="Times New Roman" w:eastAsia="TimesNewRoman" w:hAnsi="Times New Roman" w:cs="Times New Roman"/>
          <w:i/>
          <w:iCs/>
          <w:color w:val="000000"/>
          <w:sz w:val="28"/>
          <w:szCs w:val="28"/>
        </w:rPr>
        <w:t>Личностно</w:t>
      </w:r>
      <w:r w:rsidRPr="002E70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2E70AE">
        <w:rPr>
          <w:rFonts w:ascii="Times New Roman" w:eastAsia="TimesNewRoman" w:hAnsi="Times New Roman" w:cs="Times New Roman"/>
          <w:i/>
          <w:iCs/>
          <w:color w:val="000000"/>
          <w:sz w:val="28"/>
          <w:szCs w:val="28"/>
        </w:rPr>
        <w:t>ориентированный</w:t>
      </w:r>
      <w:r w:rsidR="00C81BB7" w:rsidRPr="002E70AE">
        <w:rPr>
          <w:rFonts w:ascii="Times New Roman" w:eastAsia="TimesNewRoman" w:hAnsi="Times New Roman" w:cs="Times New Roman"/>
          <w:i/>
          <w:color w:val="000000"/>
          <w:sz w:val="28"/>
          <w:szCs w:val="28"/>
        </w:rPr>
        <w:t xml:space="preserve"> подход</w:t>
      </w:r>
      <w:r w:rsidR="00F67830">
        <w:rPr>
          <w:rFonts w:ascii="Times New Roman" w:eastAsia="TimesNewRoman" w:hAnsi="Times New Roman" w:cs="Times New Roman"/>
          <w:i/>
          <w:color w:val="000000"/>
          <w:sz w:val="28"/>
          <w:szCs w:val="28"/>
        </w:rPr>
        <w:t xml:space="preserve">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предусматривает включение школьников в проектирование собственного содержания образования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основанного на их личном опыте и с учетом их интересов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способностей и профессиональных предпочтений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1058" w:rsidRPr="002E70AE" w:rsidRDefault="00F61058" w:rsidP="001079F1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0AE">
        <w:rPr>
          <w:rFonts w:ascii="Times New Roman" w:eastAsia="TimesNewRoman" w:hAnsi="Times New Roman" w:cs="Times New Roman"/>
          <w:i/>
          <w:iCs/>
          <w:color w:val="000000"/>
          <w:sz w:val="28"/>
          <w:szCs w:val="28"/>
        </w:rPr>
        <w:t>Гендерный подход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обеспечивает создание условий для формирования мужественности и мужского характера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развития толерантности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предоставляет возможности для более полной реализации способностей учащихся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освоения социальных ролей с учетом </w:t>
      </w:r>
      <w:r w:rsidR="00860085"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>поло ролевой</w:t>
      </w:r>
      <w:r w:rsidRPr="002E70AE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идентификации</w:t>
      </w:r>
      <w:r w:rsidRPr="002E70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1058" w:rsidRPr="002E70AE" w:rsidRDefault="00F61058" w:rsidP="001079F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6923" w:rsidRPr="002E70AE" w:rsidRDefault="00CC6923" w:rsidP="001079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>Программа составлена в соответствии с Федеральным законом «О государственной службе российского казачества» от 5 декабря 2005 года № 154-ФЗ, «Концепцией государственной политики Российской Федерации в отношении российского казачества», утвержденной 3 июля 2008 года Президентом Росси</w:t>
      </w:r>
      <w:r w:rsidR="004E4F67" w:rsidRPr="002E70AE">
        <w:rPr>
          <w:rFonts w:ascii="Times New Roman" w:hAnsi="Times New Roman" w:cs="Times New Roman"/>
          <w:sz w:val="28"/>
          <w:szCs w:val="28"/>
        </w:rPr>
        <w:t>йской Федерации Д.А. Медведевым.</w:t>
      </w:r>
      <w:r w:rsidR="0080794C" w:rsidRPr="002E70AE">
        <w:rPr>
          <w:rFonts w:ascii="Times New Roman" w:hAnsi="Times New Roman" w:cs="Times New Roman"/>
          <w:sz w:val="28"/>
          <w:szCs w:val="28"/>
        </w:rPr>
        <w:t xml:space="preserve"> </w:t>
      </w:r>
      <w:r w:rsidR="004E4F67" w:rsidRPr="002E70AE">
        <w:rPr>
          <w:rFonts w:ascii="Times New Roman" w:hAnsi="Times New Roman" w:cs="Times New Roman"/>
          <w:sz w:val="28"/>
          <w:szCs w:val="28"/>
        </w:rPr>
        <w:t>П</w:t>
      </w:r>
      <w:r w:rsidRPr="002E70AE">
        <w:rPr>
          <w:rFonts w:ascii="Times New Roman" w:hAnsi="Times New Roman" w:cs="Times New Roman"/>
          <w:sz w:val="28"/>
          <w:szCs w:val="28"/>
        </w:rPr>
        <w:t>риоритетными целями государственной политики в отношении российского казачества является</w:t>
      </w:r>
      <w:r w:rsidR="004E4F67" w:rsidRPr="002E70AE">
        <w:rPr>
          <w:rFonts w:ascii="Times New Roman" w:hAnsi="Times New Roman" w:cs="Times New Roman"/>
          <w:sz w:val="28"/>
          <w:szCs w:val="28"/>
        </w:rPr>
        <w:t xml:space="preserve"> -</w:t>
      </w:r>
      <w:r w:rsidRPr="002E70AE">
        <w:rPr>
          <w:rFonts w:ascii="Times New Roman" w:hAnsi="Times New Roman" w:cs="Times New Roman"/>
          <w:sz w:val="28"/>
          <w:szCs w:val="28"/>
        </w:rPr>
        <w:t xml:space="preserve"> «возрождение и развитие духовно-культурных основ российского казачества, семейных традиций, осуществление патриотического воспитания казачьей молодежи».</w:t>
      </w:r>
    </w:p>
    <w:p w:rsidR="00C945FB" w:rsidRDefault="00C945FB" w:rsidP="00742F3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742F32" w:rsidRPr="00CF0AE4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F0AE4">
        <w:rPr>
          <w:rFonts w:ascii="Times New Roman" w:eastAsia="Times New Roman" w:hAnsi="Times New Roman"/>
          <w:b/>
          <w:sz w:val="28"/>
          <w:szCs w:val="28"/>
        </w:rPr>
        <w:t>Объем и срок освоения программы: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 xml:space="preserve">Программа рассчитана на </w:t>
      </w:r>
      <w:r>
        <w:rPr>
          <w:rFonts w:ascii="Times New Roman" w:eastAsia="Times New Roman" w:hAnsi="Times New Roman"/>
          <w:sz w:val="28"/>
          <w:szCs w:val="28"/>
        </w:rPr>
        <w:t xml:space="preserve">2 </w:t>
      </w:r>
      <w:r w:rsidRPr="00A05144">
        <w:rPr>
          <w:rFonts w:ascii="Times New Roman" w:eastAsia="Times New Roman" w:hAnsi="Times New Roman"/>
          <w:sz w:val="28"/>
          <w:szCs w:val="28"/>
        </w:rPr>
        <w:t>год</w:t>
      </w:r>
      <w:r>
        <w:rPr>
          <w:rFonts w:ascii="Times New Roman" w:eastAsia="Times New Roman" w:hAnsi="Times New Roman"/>
          <w:sz w:val="28"/>
          <w:szCs w:val="28"/>
        </w:rPr>
        <w:t xml:space="preserve">а </w:t>
      </w:r>
      <w:r w:rsidRPr="00A05144">
        <w:rPr>
          <w:rFonts w:ascii="Times New Roman" w:eastAsia="Times New Roman" w:hAnsi="Times New Roman"/>
          <w:sz w:val="28"/>
          <w:szCs w:val="28"/>
        </w:rPr>
        <w:t>обучения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lastRenderedPageBreak/>
        <w:t>Объем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1 год обучения - </w:t>
      </w:r>
      <w:r w:rsidR="006C5B31">
        <w:rPr>
          <w:rFonts w:ascii="Times New Roman" w:eastAsia="Times New Roman" w:hAnsi="Times New Roman"/>
          <w:sz w:val="28"/>
          <w:szCs w:val="28"/>
        </w:rPr>
        <w:t>252</w:t>
      </w:r>
      <w:r>
        <w:rPr>
          <w:rFonts w:ascii="Times New Roman" w:eastAsia="Times New Roman" w:hAnsi="Times New Roman"/>
          <w:sz w:val="28"/>
          <w:szCs w:val="28"/>
        </w:rPr>
        <w:t xml:space="preserve"> учебных часов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(3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недель)</w:t>
      </w:r>
      <w:r>
        <w:rPr>
          <w:rFonts w:ascii="Times New Roman" w:eastAsia="Times New Roman" w:hAnsi="Times New Roman"/>
          <w:sz w:val="28"/>
          <w:szCs w:val="28"/>
        </w:rPr>
        <w:t xml:space="preserve"> одного года обучения, 2 год обучения - </w:t>
      </w:r>
      <w:r w:rsidR="006C5B31">
        <w:rPr>
          <w:rFonts w:ascii="Times New Roman" w:eastAsia="Times New Roman" w:hAnsi="Times New Roman"/>
          <w:sz w:val="28"/>
          <w:szCs w:val="28"/>
        </w:rPr>
        <w:t>252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учебных час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(3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недель)</w:t>
      </w:r>
      <w:r>
        <w:rPr>
          <w:rFonts w:ascii="Times New Roman" w:eastAsia="Times New Roman" w:hAnsi="Times New Roman"/>
          <w:sz w:val="28"/>
          <w:szCs w:val="28"/>
        </w:rPr>
        <w:t xml:space="preserve"> одного года обучения.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>Формы обучения: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05144">
        <w:rPr>
          <w:rFonts w:ascii="Times New Roman" w:eastAsia="Times New Roman" w:hAnsi="Times New Roman"/>
          <w:sz w:val="28"/>
          <w:szCs w:val="28"/>
        </w:rPr>
        <w:t>очная.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>Особенности организации образовательного процесса: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>Образовательный процесс организован в соответствии с учебным планом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="008D32D4">
        <w:rPr>
          <w:rFonts w:ascii="Times New Roman" w:eastAsia="Times New Roman" w:hAnsi="Times New Roman"/>
          <w:sz w:val="28"/>
          <w:szCs w:val="28"/>
        </w:rPr>
        <w:t>Максимальное количество уча</w:t>
      </w:r>
      <w:r w:rsidRPr="000C50DE">
        <w:rPr>
          <w:rFonts w:ascii="Times New Roman" w:eastAsia="Times New Roman" w:hAnsi="Times New Roman"/>
          <w:sz w:val="28"/>
          <w:szCs w:val="28"/>
        </w:rPr>
        <w:t>щихс</w:t>
      </w:r>
      <w:r>
        <w:rPr>
          <w:rFonts w:ascii="Times New Roman" w:eastAsia="Times New Roman" w:hAnsi="Times New Roman"/>
          <w:sz w:val="28"/>
          <w:szCs w:val="28"/>
        </w:rPr>
        <w:t xml:space="preserve">я в группе </w:t>
      </w:r>
      <w:r w:rsidRPr="000C50DE">
        <w:rPr>
          <w:rFonts w:ascii="Times New Roman" w:eastAsia="Times New Roman" w:hAnsi="Times New Roman"/>
          <w:sz w:val="28"/>
          <w:szCs w:val="28"/>
        </w:rPr>
        <w:t>12 человек.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>Состав групп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постоянный.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5144">
        <w:rPr>
          <w:rFonts w:ascii="Times New Roman" w:eastAsia="Times New Roman" w:hAnsi="Times New Roman"/>
          <w:sz w:val="28"/>
          <w:szCs w:val="28"/>
        </w:rPr>
        <w:t xml:space="preserve">Режим занятий: </w:t>
      </w:r>
      <w:r w:rsidR="0015354A">
        <w:rPr>
          <w:rFonts w:ascii="Times New Roman" w:eastAsia="Times New Roman" w:hAnsi="Times New Roman"/>
          <w:sz w:val="28"/>
          <w:szCs w:val="28"/>
        </w:rPr>
        <w:t xml:space="preserve">1 год обучения - </w:t>
      </w:r>
      <w:r w:rsidR="003B4D1F">
        <w:rPr>
          <w:rFonts w:ascii="Times New Roman" w:eastAsia="Times New Roman" w:hAnsi="Times New Roman"/>
          <w:sz w:val="28"/>
          <w:szCs w:val="28"/>
        </w:rPr>
        <w:t>7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учебных час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в неделю (3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учебных недель)</w:t>
      </w:r>
      <w:r w:rsidR="003B4D1F">
        <w:rPr>
          <w:rFonts w:ascii="Times New Roman" w:eastAsia="Times New Roman" w:hAnsi="Times New Roman"/>
          <w:sz w:val="28"/>
          <w:szCs w:val="28"/>
        </w:rPr>
        <w:t>, 2</w:t>
      </w:r>
      <w:r>
        <w:rPr>
          <w:rFonts w:ascii="Times New Roman" w:eastAsia="Times New Roman" w:hAnsi="Times New Roman"/>
          <w:sz w:val="28"/>
          <w:szCs w:val="28"/>
        </w:rPr>
        <w:t xml:space="preserve"> год обучения - 7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учебных час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в неделю (3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A05144">
        <w:rPr>
          <w:rFonts w:ascii="Times New Roman" w:eastAsia="Times New Roman" w:hAnsi="Times New Roman"/>
          <w:sz w:val="28"/>
          <w:szCs w:val="28"/>
        </w:rPr>
        <w:t xml:space="preserve"> учебных недель).</w:t>
      </w:r>
    </w:p>
    <w:p w:rsidR="00742F32" w:rsidRDefault="00742F32" w:rsidP="00742F3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23CB7">
        <w:rPr>
          <w:rFonts w:ascii="Times New Roman" w:eastAsia="Times New Roman" w:hAnsi="Times New Roman"/>
          <w:b/>
          <w:sz w:val="28"/>
          <w:szCs w:val="28"/>
        </w:rPr>
        <w:t>Виды занятий</w:t>
      </w:r>
      <w:r>
        <w:rPr>
          <w:rFonts w:ascii="Times New Roman" w:eastAsia="Times New Roman" w:hAnsi="Times New Roman"/>
          <w:sz w:val="28"/>
          <w:szCs w:val="28"/>
        </w:rPr>
        <w:t xml:space="preserve"> – беседа, лекция, практическое занятие, мастер-класс, экскурсия, открытое занятие.</w:t>
      </w:r>
    </w:p>
    <w:p w:rsidR="00742F32" w:rsidRPr="007A7E0A" w:rsidRDefault="00742F32" w:rsidP="00742F32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740C58">
        <w:rPr>
          <w:rFonts w:ascii="Times New Roman" w:eastAsia="Times New Roman" w:hAnsi="Times New Roman"/>
          <w:b/>
          <w:sz w:val="28"/>
          <w:szCs w:val="28"/>
        </w:rPr>
        <w:t>Формы организации образовательного процесса:</w:t>
      </w:r>
    </w:p>
    <w:p w:rsidR="00742F32" w:rsidRDefault="00742F32" w:rsidP="00742F32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индивидуально-групповая и групповая.</w:t>
      </w:r>
    </w:p>
    <w:p w:rsidR="006D0CFD" w:rsidRDefault="006D0CFD" w:rsidP="006D0CFD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0CFD" w:rsidRPr="000D33FD" w:rsidRDefault="006D0CFD" w:rsidP="006D0CFD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задачи программы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CFD">
        <w:rPr>
          <w:rFonts w:ascii="Times New Roman" w:hAnsi="Times New Roman" w:cs="Times New Roman"/>
          <w:sz w:val="28"/>
          <w:szCs w:val="28"/>
          <w:u w:val="single"/>
        </w:rPr>
        <w:t>Обучающие: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обучить основам военного, спасательного дела;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изучить символику РФ, а также подразделений Вооруженных сил России;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обучить работе со стрелковым оружием.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CFD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развить необходимые физические качества для успешного выполнения физических нормативов;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отработать практику использования СИЗ (средства индивидуальной защиты).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CFD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6D0CFD" w:rsidRPr="006D0CFD" w:rsidRDefault="006D0CFD" w:rsidP="006D0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CFD">
        <w:rPr>
          <w:rFonts w:ascii="Times New Roman" w:hAnsi="Times New Roman" w:cs="Times New Roman"/>
          <w:sz w:val="28"/>
          <w:szCs w:val="28"/>
        </w:rPr>
        <w:t>сформировать чувство гражданской ответственности, патриотического сознания;</w:t>
      </w:r>
    </w:p>
    <w:p w:rsidR="006D0CFD" w:rsidRDefault="006D0CFD" w:rsidP="008A4E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FD">
        <w:rPr>
          <w:rFonts w:ascii="Times New Roman" w:hAnsi="Times New Roman" w:cs="Times New Roman"/>
          <w:sz w:val="28"/>
          <w:szCs w:val="28"/>
        </w:rPr>
        <w:t>сформировать нравственное отношение к историческому, героическому прошлому России.</w:t>
      </w:r>
    </w:p>
    <w:p w:rsidR="008A4EAB" w:rsidRPr="008A4EAB" w:rsidRDefault="008A4EAB" w:rsidP="008A4E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CFD" w:rsidRPr="008A4EAB" w:rsidRDefault="006D0CFD" w:rsidP="006D0CFD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A4EAB">
        <w:rPr>
          <w:rFonts w:ascii="Times New Roman" w:hAnsi="Times New Roman"/>
          <w:b/>
          <w:sz w:val="32"/>
          <w:szCs w:val="32"/>
        </w:rPr>
        <w:lastRenderedPageBreak/>
        <w:t>УЧЕБНО-ТЕМАТИЧЕСКИЙ ПЛАН</w:t>
      </w:r>
    </w:p>
    <w:p w:rsidR="00742F32" w:rsidRDefault="006D0CFD" w:rsidP="006D0CFD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64EDA">
        <w:rPr>
          <w:rFonts w:ascii="Times New Roman" w:hAnsi="Times New Roman"/>
          <w:b/>
          <w:sz w:val="28"/>
          <w:szCs w:val="28"/>
        </w:rPr>
        <w:t>1-й год обучения</w:t>
      </w:r>
    </w:p>
    <w:tbl>
      <w:tblPr>
        <w:tblW w:w="104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366"/>
        <w:gridCol w:w="7"/>
        <w:gridCol w:w="1127"/>
        <w:gridCol w:w="7"/>
        <w:gridCol w:w="1410"/>
        <w:gridCol w:w="7"/>
        <w:gridCol w:w="1014"/>
        <w:gridCol w:w="1701"/>
      </w:tblGrid>
      <w:tr w:rsidR="006D0CFD" w:rsidRPr="00B1378D" w:rsidTr="001A475C">
        <w:tc>
          <w:tcPr>
            <w:tcW w:w="822" w:type="dxa"/>
            <w:vMerge w:val="restart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366" w:type="dxa"/>
            <w:vMerge w:val="restart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Название разделов, тем</w:t>
            </w:r>
          </w:p>
        </w:tc>
        <w:tc>
          <w:tcPr>
            <w:tcW w:w="2551" w:type="dxa"/>
            <w:gridSpan w:val="4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021" w:type="dxa"/>
            <w:gridSpan w:val="2"/>
            <w:vMerge w:val="restart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701" w:type="dxa"/>
            <w:vMerge w:val="restart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644">
              <w:rPr>
                <w:rFonts w:ascii="Times New Roman" w:hAnsi="Times New Roman"/>
                <w:sz w:val="28"/>
                <w:szCs w:val="28"/>
              </w:rPr>
              <w:t>Формы аттестации/контроля</w:t>
            </w:r>
          </w:p>
        </w:tc>
      </w:tr>
      <w:tr w:rsidR="006D0CFD" w:rsidRPr="00B1378D" w:rsidTr="001A475C">
        <w:tc>
          <w:tcPr>
            <w:tcW w:w="822" w:type="dxa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dxa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021" w:type="dxa"/>
            <w:gridSpan w:val="2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0CFD" w:rsidRPr="00B1378D" w:rsidTr="001A475C">
        <w:tc>
          <w:tcPr>
            <w:tcW w:w="822" w:type="dxa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A475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Раздел 1. Введение</w:t>
            </w:r>
          </w:p>
        </w:tc>
        <w:tc>
          <w:tcPr>
            <w:tcW w:w="1134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644">
              <w:rPr>
                <w:rFonts w:ascii="Times New Roman" w:hAnsi="Times New Roman"/>
                <w:sz w:val="28"/>
                <w:szCs w:val="28"/>
              </w:rPr>
              <w:t>Опрос, викторина</w:t>
            </w:r>
          </w:p>
        </w:tc>
      </w:tr>
      <w:tr w:rsidR="006D0CFD" w:rsidRPr="00B1378D" w:rsidTr="001A475C">
        <w:tc>
          <w:tcPr>
            <w:tcW w:w="822" w:type="dxa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366" w:type="dxa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1134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0CFD" w:rsidRPr="00B1378D" w:rsidTr="001A475C">
        <w:trPr>
          <w:trHeight w:val="654"/>
        </w:trPr>
        <w:tc>
          <w:tcPr>
            <w:tcW w:w="822" w:type="dxa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366" w:type="dxa"/>
          </w:tcPr>
          <w:p w:rsidR="006D0CFD" w:rsidRPr="00B1378D" w:rsidRDefault="00A85374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Знакомство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BD31F8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  <w:r w:rsidRPr="00A85374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военно-патриотическим казачьим кадетским клубом «Станица»</w:t>
            </w:r>
            <w:r w:rsidR="006D0CFD" w:rsidRPr="00B1378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gridSpan w:val="2"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6D0CFD" w:rsidRPr="00B1378D" w:rsidRDefault="006D0CFD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F54B3B" w:rsidTr="001A475C">
        <w:tc>
          <w:tcPr>
            <w:tcW w:w="822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A475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2. </w:t>
            </w:r>
            <w:r w:rsidRPr="00A85374">
              <w:rPr>
                <w:rFonts w:ascii="Times New Roman" w:hAnsi="Times New Roman" w:cs="Times New Roman"/>
                <w:b/>
                <w:sz w:val="28"/>
                <w:szCs w:val="28"/>
              </w:rPr>
              <w:t>«Школа безопасности»</w:t>
            </w:r>
          </w:p>
        </w:tc>
        <w:tc>
          <w:tcPr>
            <w:tcW w:w="1134" w:type="dxa"/>
            <w:gridSpan w:val="2"/>
          </w:tcPr>
          <w:p w:rsidR="006A0A75" w:rsidRPr="00B1378D" w:rsidRDefault="00217F56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</w:tcPr>
          <w:p w:rsidR="006A0A7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021" w:type="dxa"/>
            <w:gridSpan w:val="2"/>
          </w:tcPr>
          <w:p w:rsidR="006A0A7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  <w:vMerge w:val="restart"/>
          </w:tcPr>
          <w:p w:rsidR="006A0A75" w:rsidRPr="00F54B3B" w:rsidRDefault="006A0A75" w:rsidP="008A4EAB">
            <w:pPr>
              <w:spacing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Смотр,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,оценивание</w:t>
            </w:r>
            <w:proofErr w:type="spellEnd"/>
            <w:r w:rsidRPr="00197644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6A0A75" w:rsidRPr="00B1378D" w:rsidTr="001A475C">
        <w:trPr>
          <w:trHeight w:val="613"/>
        </w:trPr>
        <w:tc>
          <w:tcPr>
            <w:tcW w:w="822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Человек, среда его обитания, безопасность человека</w:t>
            </w:r>
          </w:p>
        </w:tc>
        <w:tc>
          <w:tcPr>
            <w:tcW w:w="1134" w:type="dxa"/>
            <w:gridSpan w:val="2"/>
          </w:tcPr>
          <w:p w:rsidR="006A0A75" w:rsidRPr="006A0A7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6A0A75" w:rsidRPr="00B4616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6A0A75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165" w:rsidRPr="00B1378D" w:rsidTr="001A475C">
        <w:tc>
          <w:tcPr>
            <w:tcW w:w="822" w:type="dxa"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366" w:type="dxa"/>
          </w:tcPr>
          <w:p w:rsidR="00B46165" w:rsidRPr="006A0A75" w:rsidRDefault="00B4616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Опасные ситуации городской жизни</w:t>
            </w:r>
          </w:p>
        </w:tc>
        <w:tc>
          <w:tcPr>
            <w:tcW w:w="1134" w:type="dxa"/>
            <w:gridSpan w:val="2"/>
          </w:tcPr>
          <w:p w:rsidR="00B46165" w:rsidRPr="006A0A7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B46165" w:rsidRPr="00B4616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B46165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165" w:rsidRPr="00B1378D" w:rsidTr="001A475C">
        <w:tc>
          <w:tcPr>
            <w:tcW w:w="822" w:type="dxa"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366" w:type="dxa"/>
          </w:tcPr>
          <w:p w:rsidR="00B46165" w:rsidRPr="006A0A75" w:rsidRDefault="00B4616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Опасные ситуации природного характера</w:t>
            </w:r>
          </w:p>
        </w:tc>
        <w:tc>
          <w:tcPr>
            <w:tcW w:w="1134" w:type="dxa"/>
            <w:gridSpan w:val="2"/>
          </w:tcPr>
          <w:p w:rsidR="00B46165" w:rsidRPr="006A0A7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B46165" w:rsidRPr="00B4616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B46165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165" w:rsidRPr="00B1378D" w:rsidTr="001A475C">
        <w:trPr>
          <w:trHeight w:val="654"/>
        </w:trPr>
        <w:tc>
          <w:tcPr>
            <w:tcW w:w="822" w:type="dxa"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366" w:type="dxa"/>
          </w:tcPr>
          <w:p w:rsidR="00B46165" w:rsidRPr="006A0A75" w:rsidRDefault="00B4616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Возрастные особенности развития человека и здоровый образ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изни</w:t>
            </w:r>
          </w:p>
        </w:tc>
        <w:tc>
          <w:tcPr>
            <w:tcW w:w="1134" w:type="dxa"/>
            <w:gridSpan w:val="2"/>
          </w:tcPr>
          <w:p w:rsidR="00B46165" w:rsidRPr="006A0A7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B46165" w:rsidRPr="00B4616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B46165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165" w:rsidRPr="00B1378D" w:rsidTr="001A475C">
        <w:trPr>
          <w:trHeight w:val="938"/>
        </w:trPr>
        <w:tc>
          <w:tcPr>
            <w:tcW w:w="822" w:type="dxa"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366" w:type="dxa"/>
          </w:tcPr>
          <w:p w:rsidR="00B46165" w:rsidRPr="006A0A75" w:rsidRDefault="00B4616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помощь и правила ее оказания</w:t>
            </w:r>
          </w:p>
        </w:tc>
        <w:tc>
          <w:tcPr>
            <w:tcW w:w="1134" w:type="dxa"/>
            <w:gridSpan w:val="2"/>
          </w:tcPr>
          <w:p w:rsidR="00B46165" w:rsidRPr="006A0A7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B46165" w:rsidRPr="00B46165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B46165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B4616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F84" w:rsidRPr="00B1378D" w:rsidTr="001A475C">
        <w:tc>
          <w:tcPr>
            <w:tcW w:w="822" w:type="dxa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1A475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3. </w:t>
            </w:r>
            <w:r w:rsidRPr="00A85374">
              <w:rPr>
                <w:rFonts w:ascii="Times New Roman" w:hAnsi="Times New Roman" w:cs="Times New Roman"/>
                <w:b/>
                <w:sz w:val="28"/>
                <w:szCs w:val="28"/>
              </w:rPr>
              <w:t>Строевая подготовка</w:t>
            </w:r>
          </w:p>
        </w:tc>
        <w:tc>
          <w:tcPr>
            <w:tcW w:w="1134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1021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1701" w:type="dxa"/>
            <w:vMerge w:val="restart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A86F84" w:rsidRPr="00B1378D" w:rsidTr="001A475C">
        <w:tc>
          <w:tcPr>
            <w:tcW w:w="822" w:type="dxa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366" w:type="dxa"/>
          </w:tcPr>
          <w:p w:rsidR="00A86F84" w:rsidRPr="00777165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777165">
              <w:rPr>
                <w:rFonts w:ascii="Times New Roman" w:hAnsi="Times New Roman" w:cs="Times New Roman"/>
                <w:sz w:val="28"/>
              </w:rPr>
              <w:t>Обязанности командира и кадета перед построением и строю</w:t>
            </w:r>
          </w:p>
        </w:tc>
        <w:tc>
          <w:tcPr>
            <w:tcW w:w="1134" w:type="dxa"/>
            <w:gridSpan w:val="2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 w:rsidRPr="004122FC">
              <w:rPr>
                <w:sz w:val="28"/>
              </w:rPr>
              <w:t>1</w:t>
            </w:r>
          </w:p>
        </w:tc>
        <w:tc>
          <w:tcPr>
            <w:tcW w:w="1417" w:type="dxa"/>
            <w:gridSpan w:val="2"/>
          </w:tcPr>
          <w:p w:rsidR="00A86F84" w:rsidRPr="004122FC" w:rsidRDefault="00A86F84" w:rsidP="008A4EAB">
            <w:pPr>
              <w:tabs>
                <w:tab w:val="left" w:pos="1420"/>
              </w:tabs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21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F84" w:rsidRPr="00B1378D" w:rsidTr="001A475C">
        <w:trPr>
          <w:trHeight w:val="654"/>
        </w:trPr>
        <w:tc>
          <w:tcPr>
            <w:tcW w:w="822" w:type="dxa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366" w:type="dxa"/>
            <w:shd w:val="clear" w:color="auto" w:fill="auto"/>
          </w:tcPr>
          <w:p w:rsidR="00A86F84" w:rsidRPr="00777165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777165">
              <w:rPr>
                <w:rFonts w:ascii="Times New Roman" w:hAnsi="Times New Roman" w:cs="Times New Roman"/>
                <w:sz w:val="28"/>
              </w:rPr>
              <w:t>Строй и его элементы (фланг, фронт, тыльная сторона строя, интервал, дистанция, ширина строя, глубина строя)</w:t>
            </w:r>
          </w:p>
          <w:p w:rsidR="00A86F84" w:rsidRPr="00777165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777165">
              <w:rPr>
                <w:rFonts w:ascii="Times New Roman" w:hAnsi="Times New Roman" w:cs="Times New Roman"/>
                <w:sz w:val="28"/>
              </w:rPr>
              <w:t>Управление строем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 w:rsidRPr="004122FC">
              <w:rPr>
                <w:sz w:val="28"/>
              </w:rPr>
              <w:t>1</w:t>
            </w:r>
          </w:p>
        </w:tc>
        <w:tc>
          <w:tcPr>
            <w:tcW w:w="1417" w:type="dxa"/>
            <w:gridSpan w:val="2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21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F84" w:rsidRPr="00B1378D" w:rsidTr="001A475C">
        <w:trPr>
          <w:trHeight w:val="654"/>
        </w:trPr>
        <w:tc>
          <w:tcPr>
            <w:tcW w:w="822" w:type="dxa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366" w:type="dxa"/>
            <w:shd w:val="clear" w:color="auto" w:fill="auto"/>
          </w:tcPr>
          <w:p w:rsidR="00A86F84" w:rsidRPr="00A86F84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A86F84">
              <w:rPr>
                <w:rFonts w:ascii="Times New Roman" w:hAnsi="Times New Roman" w:cs="Times New Roman"/>
                <w:sz w:val="28"/>
              </w:rPr>
              <w:t xml:space="preserve">Одиночная строевая подготовка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" w:type="dxa"/>
            <w:gridSpan w:val="2"/>
          </w:tcPr>
          <w:p w:rsidR="00A86F84" w:rsidRPr="004122FC" w:rsidRDefault="005A7A21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21" w:type="dxa"/>
            <w:gridSpan w:val="2"/>
          </w:tcPr>
          <w:p w:rsidR="00A86F84" w:rsidRPr="00B1378D" w:rsidRDefault="005A7A2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vMerge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F84" w:rsidRPr="00B1378D" w:rsidTr="001A475C">
        <w:trPr>
          <w:trHeight w:val="654"/>
        </w:trPr>
        <w:tc>
          <w:tcPr>
            <w:tcW w:w="822" w:type="dxa"/>
          </w:tcPr>
          <w:p w:rsidR="00A86F84" w:rsidRPr="00B1378D" w:rsidRDefault="005A7A2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366" w:type="dxa"/>
          </w:tcPr>
          <w:p w:rsidR="00A86F84" w:rsidRPr="00A86F84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A86F84">
              <w:rPr>
                <w:rFonts w:ascii="Times New Roman" w:hAnsi="Times New Roman" w:cs="Times New Roman"/>
                <w:sz w:val="28"/>
              </w:rPr>
              <w:t xml:space="preserve">Строевое </w:t>
            </w:r>
            <w:proofErr w:type="spellStart"/>
            <w:r w:rsidRPr="00A86F84">
              <w:rPr>
                <w:rFonts w:ascii="Times New Roman" w:hAnsi="Times New Roman" w:cs="Times New Roman"/>
                <w:sz w:val="28"/>
              </w:rPr>
              <w:t>слаживание</w:t>
            </w:r>
            <w:proofErr w:type="spellEnd"/>
            <w:r w:rsidRPr="00A86F84">
              <w:rPr>
                <w:rFonts w:ascii="Times New Roman" w:hAnsi="Times New Roman" w:cs="Times New Roman"/>
                <w:sz w:val="28"/>
              </w:rPr>
              <w:t xml:space="preserve"> отделения ( взвода) </w:t>
            </w:r>
          </w:p>
        </w:tc>
        <w:tc>
          <w:tcPr>
            <w:tcW w:w="1134" w:type="dxa"/>
            <w:gridSpan w:val="2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7" w:type="dxa"/>
            <w:gridSpan w:val="2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21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Merge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F84" w:rsidRPr="00B1378D" w:rsidTr="001A475C">
        <w:trPr>
          <w:trHeight w:val="654"/>
        </w:trPr>
        <w:tc>
          <w:tcPr>
            <w:tcW w:w="822" w:type="dxa"/>
          </w:tcPr>
          <w:p w:rsidR="00A86F84" w:rsidRPr="00B1378D" w:rsidRDefault="005A7A2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366" w:type="dxa"/>
            <w:shd w:val="clear" w:color="auto" w:fill="auto"/>
          </w:tcPr>
          <w:p w:rsidR="00A86F84" w:rsidRPr="00A86F84" w:rsidRDefault="00A86F84" w:rsidP="008A4EAB">
            <w:pPr>
              <w:spacing w:line="24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 w:rsidRPr="00A86F84">
              <w:rPr>
                <w:rFonts w:ascii="Times New Roman" w:hAnsi="Times New Roman" w:cs="Times New Roman"/>
                <w:sz w:val="28"/>
              </w:rPr>
              <w:t>Одиночная строевая подготовка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86F84" w:rsidRPr="00A86F84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 w:rsidRPr="00A86F84">
              <w:rPr>
                <w:sz w:val="28"/>
              </w:rPr>
              <w:t>2</w:t>
            </w:r>
          </w:p>
        </w:tc>
        <w:tc>
          <w:tcPr>
            <w:tcW w:w="1417" w:type="dxa"/>
            <w:gridSpan w:val="2"/>
          </w:tcPr>
          <w:p w:rsidR="00A86F84" w:rsidRPr="004122FC" w:rsidRDefault="00A86F84" w:rsidP="008A4EAB">
            <w:pPr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21" w:type="dxa"/>
            <w:gridSpan w:val="2"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A86F84" w:rsidRPr="00B1378D" w:rsidRDefault="00A86F8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5D8" w:rsidRPr="00B803F4" w:rsidTr="001A475C">
        <w:tc>
          <w:tcPr>
            <w:tcW w:w="822" w:type="dxa"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4616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A335D8" w:rsidRPr="00A335D8" w:rsidRDefault="00A335D8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35D8">
              <w:rPr>
                <w:rFonts w:ascii="Times New Roman" w:hAnsi="Times New Roman"/>
                <w:b/>
                <w:sz w:val="28"/>
                <w:szCs w:val="28"/>
              </w:rPr>
              <w:t xml:space="preserve">Раздел 4. </w:t>
            </w:r>
            <w:r w:rsidRPr="00A335D8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казачества</w:t>
            </w:r>
          </w:p>
        </w:tc>
        <w:tc>
          <w:tcPr>
            <w:tcW w:w="1134" w:type="dxa"/>
            <w:gridSpan w:val="2"/>
          </w:tcPr>
          <w:p w:rsidR="00A335D8" w:rsidRPr="008B2659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417" w:type="dxa"/>
            <w:gridSpan w:val="2"/>
          </w:tcPr>
          <w:p w:rsidR="00A335D8" w:rsidRPr="008B2659" w:rsidRDefault="00217F56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21" w:type="dxa"/>
            <w:gridSpan w:val="2"/>
          </w:tcPr>
          <w:p w:rsidR="00A335D8" w:rsidRPr="008B2659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701" w:type="dxa"/>
            <w:vMerge w:val="restart"/>
          </w:tcPr>
          <w:p w:rsidR="00A335D8" w:rsidRPr="00B803F4" w:rsidRDefault="00A335D8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A335D8" w:rsidRPr="00B1378D" w:rsidTr="001A475C">
        <w:tc>
          <w:tcPr>
            <w:tcW w:w="822" w:type="dxa"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366" w:type="dxa"/>
          </w:tcPr>
          <w:p w:rsidR="00A335D8" w:rsidRPr="00A335D8" w:rsidRDefault="00A335D8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Введение. Причерноморье в древности и до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134" w:type="dxa"/>
            <w:gridSpan w:val="2"/>
          </w:tcPr>
          <w:p w:rsidR="00A335D8" w:rsidRPr="00A335D8" w:rsidRDefault="00217F56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A335D8" w:rsidRPr="00A335D8" w:rsidRDefault="00A335D8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A335D8" w:rsidRPr="00A335D8" w:rsidRDefault="00217F56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5D8" w:rsidRPr="00B1378D" w:rsidTr="001A475C">
        <w:tc>
          <w:tcPr>
            <w:tcW w:w="822" w:type="dxa"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366" w:type="dxa"/>
          </w:tcPr>
          <w:p w:rsidR="00A335D8" w:rsidRPr="00A335D8" w:rsidRDefault="00A335D8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Возникновение казачества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Казаки на государственной службе.</w:t>
            </w:r>
          </w:p>
        </w:tc>
        <w:tc>
          <w:tcPr>
            <w:tcW w:w="1134" w:type="dxa"/>
            <w:gridSpan w:val="2"/>
          </w:tcPr>
          <w:p w:rsidR="00A335D8" w:rsidRPr="00A335D8" w:rsidRDefault="00217F56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A335D8" w:rsidRPr="00A335D8" w:rsidRDefault="00A335D8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  <w:gridSpan w:val="2"/>
          </w:tcPr>
          <w:p w:rsidR="00A335D8" w:rsidRPr="00A335D8" w:rsidRDefault="00217F56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5D8" w:rsidRPr="00B1378D" w:rsidTr="001A475C">
        <w:trPr>
          <w:trHeight w:val="654"/>
        </w:trPr>
        <w:tc>
          <w:tcPr>
            <w:tcW w:w="822" w:type="dxa"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366" w:type="dxa"/>
          </w:tcPr>
          <w:p w:rsidR="00A335D8" w:rsidRPr="00A335D8" w:rsidRDefault="00A335D8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Казаки осваивают Сибирь. Ермак Тимофеевич.</w:t>
            </w:r>
          </w:p>
        </w:tc>
        <w:tc>
          <w:tcPr>
            <w:tcW w:w="1134" w:type="dxa"/>
            <w:gridSpan w:val="2"/>
          </w:tcPr>
          <w:p w:rsidR="00A335D8" w:rsidRPr="00A335D8" w:rsidRDefault="00217F56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A335D8" w:rsidRPr="00A335D8" w:rsidRDefault="00A335D8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  <w:gridSpan w:val="2"/>
          </w:tcPr>
          <w:p w:rsidR="00A335D8" w:rsidRPr="00A335D8" w:rsidRDefault="00217F56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A335D8" w:rsidRPr="00B1378D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335D8" w:rsidRPr="00B1378D" w:rsidTr="001A475C">
        <w:trPr>
          <w:trHeight w:val="654"/>
        </w:trPr>
        <w:tc>
          <w:tcPr>
            <w:tcW w:w="822" w:type="dxa"/>
          </w:tcPr>
          <w:p w:rsidR="00A335D8" w:rsidRPr="00B1378D" w:rsidRDefault="008D3B29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366" w:type="dxa"/>
          </w:tcPr>
          <w:p w:rsidR="00A335D8" w:rsidRPr="00A335D8" w:rsidRDefault="00A335D8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Донцы и запорожцы в конце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  <w:r w:rsidR="00217F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7F56"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Казаки в смутное время.</w:t>
            </w:r>
            <w:r w:rsidR="008B7CFC"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Казаки в царствование Михаила Романова</w:t>
            </w:r>
          </w:p>
        </w:tc>
        <w:tc>
          <w:tcPr>
            <w:tcW w:w="1134" w:type="dxa"/>
            <w:gridSpan w:val="2"/>
          </w:tcPr>
          <w:p w:rsidR="00A335D8" w:rsidRPr="00A335D8" w:rsidRDefault="00A335D8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A335D8" w:rsidRPr="00A335D8" w:rsidRDefault="00A335D8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A335D8" w:rsidRPr="00A335D8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A335D8" w:rsidRPr="00217F56" w:rsidRDefault="00A335D8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Борьба казаков за Азовское и Черное моря. Казаки и национально – освободительная война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Казаки на службе России в конце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 и начале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Конфликт казачества и царской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Казачество во второй четверти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Казачество в период царствования Екатерины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Деятельность Г.А.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Потёмкина во главе казачьих войск Юга России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Казаки в войнах Российской империи в последней четверти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Упрочение казаков на Кавказе и в Причерноморье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Казаки в царствование Павла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. Казаки в царствование Александра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4.11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Казаки в правление Николая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Казаки в войнах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России второй половины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века, 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Казаки в кавказской войне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Казаки в Восточной войне (1877-1878г.г.)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4.13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Реформы на территории казачьих войск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Усиление восточных границ Российской империи.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8B7CFC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4.14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Казачество в конце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начале </w:t>
            </w:r>
            <w:r w:rsidRPr="00A33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 xml:space="preserve"> века. Казачье зарубежье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4.15</w:t>
            </w:r>
          </w:p>
        </w:tc>
        <w:tc>
          <w:tcPr>
            <w:tcW w:w="4366" w:type="dxa"/>
          </w:tcPr>
          <w:p w:rsidR="008B7CFC" w:rsidRPr="00A335D8" w:rsidRDefault="008B7CF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Казачество в В.О.В.</w:t>
            </w:r>
          </w:p>
        </w:tc>
        <w:tc>
          <w:tcPr>
            <w:tcW w:w="1134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</w:tcPr>
          <w:p w:rsidR="008B7CFC" w:rsidRPr="00A335D8" w:rsidRDefault="008B7CF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gridSpan w:val="2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8B7CFC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B4616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5. </w:t>
            </w:r>
            <w:r w:rsidRPr="00217F56">
              <w:rPr>
                <w:rFonts w:ascii="Times New Roman" w:hAnsi="Times New Roman" w:cs="Times New Roman"/>
                <w:b/>
                <w:sz w:val="28"/>
                <w:szCs w:val="28"/>
              </w:rPr>
              <w:t>Прикладная физическая подготовка</w:t>
            </w:r>
          </w:p>
        </w:tc>
        <w:tc>
          <w:tcPr>
            <w:tcW w:w="1134" w:type="dxa"/>
            <w:gridSpan w:val="2"/>
          </w:tcPr>
          <w:p w:rsidR="008B7CFC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1378D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  <w:tc>
          <w:tcPr>
            <w:tcW w:w="1021" w:type="dxa"/>
            <w:gridSpan w:val="2"/>
          </w:tcPr>
          <w:p w:rsidR="008B7CFC" w:rsidRPr="00B1378D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</w:t>
            </w:r>
          </w:p>
        </w:tc>
        <w:tc>
          <w:tcPr>
            <w:tcW w:w="1701" w:type="dxa"/>
            <w:vMerge w:val="restart"/>
          </w:tcPr>
          <w:p w:rsidR="008B7CFC" w:rsidRPr="00A335D8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8B7CFC" w:rsidRPr="00B1378D" w:rsidTr="001A475C"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366" w:type="dxa"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F5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 «Казачьих игр» и техники безопасности </w:t>
            </w:r>
          </w:p>
        </w:tc>
        <w:tc>
          <w:tcPr>
            <w:tcW w:w="1134" w:type="dxa"/>
            <w:gridSpan w:val="2"/>
          </w:tcPr>
          <w:p w:rsidR="008B7CFC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366" w:type="dxa"/>
          </w:tcPr>
          <w:p w:rsidR="008B7CFC" w:rsidRPr="00217F56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F56">
              <w:rPr>
                <w:rFonts w:ascii="Times New Roman" w:hAnsi="Times New Roman" w:cs="Times New Roman"/>
                <w:sz w:val="28"/>
                <w:szCs w:val="28"/>
              </w:rPr>
              <w:t>«Казачьи игры»</w:t>
            </w:r>
          </w:p>
        </w:tc>
        <w:tc>
          <w:tcPr>
            <w:tcW w:w="1134" w:type="dxa"/>
            <w:gridSpan w:val="2"/>
          </w:tcPr>
          <w:p w:rsidR="008B7CFC" w:rsidRPr="00B46165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</w:tcPr>
          <w:p w:rsidR="008B7CFC" w:rsidRPr="00B46165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021" w:type="dxa"/>
            <w:gridSpan w:val="2"/>
          </w:tcPr>
          <w:p w:rsidR="008B7CFC" w:rsidRPr="00B46165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B4616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6.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«Огневая подготовка»</w:t>
            </w:r>
          </w:p>
        </w:tc>
        <w:tc>
          <w:tcPr>
            <w:tcW w:w="1134" w:type="dxa"/>
            <w:gridSpan w:val="2"/>
          </w:tcPr>
          <w:p w:rsidR="008B7CFC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</w:tcPr>
          <w:p w:rsidR="008B7CFC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21" w:type="dxa"/>
            <w:gridSpan w:val="2"/>
          </w:tcPr>
          <w:p w:rsidR="008B7CFC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1701" w:type="dxa"/>
            <w:vMerge w:val="restart"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История развития вооруженных сил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Рода войск современной российской армии</w:t>
            </w:r>
          </w:p>
        </w:tc>
        <w:tc>
          <w:tcPr>
            <w:tcW w:w="1134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стрелкового оружия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Огнестрельное оружие (пистолет, винтовка, автомат, пулемет)</w:t>
            </w:r>
          </w:p>
        </w:tc>
        <w:tc>
          <w:tcPr>
            <w:tcW w:w="1134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66" w:type="dxa"/>
          </w:tcPr>
          <w:p w:rsidR="008B7CFC" w:rsidRPr="00990180" w:rsidRDefault="00175421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Пневматическая винтовка.</w:t>
            </w:r>
          </w:p>
        </w:tc>
        <w:tc>
          <w:tcPr>
            <w:tcW w:w="1134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Выбор прицела и точки прицеливания при стрельбе по неподвижным целям.</w:t>
            </w:r>
          </w:p>
        </w:tc>
        <w:tc>
          <w:tcPr>
            <w:tcW w:w="1134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  <w:gridSpan w:val="2"/>
          </w:tcPr>
          <w:p w:rsidR="008B7CFC" w:rsidRPr="00A86F84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990180" w:rsidRDefault="00B14620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стрельбы.</w:t>
            </w:r>
          </w:p>
        </w:tc>
        <w:tc>
          <w:tcPr>
            <w:tcW w:w="1134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1" w:type="dxa"/>
            <w:gridSpan w:val="2"/>
          </w:tcPr>
          <w:p w:rsidR="008B7CFC" w:rsidRPr="00990180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Назначение и боевые свойства автомата Калашникова.</w:t>
            </w:r>
          </w:p>
        </w:tc>
        <w:tc>
          <w:tcPr>
            <w:tcW w:w="1134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990180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Назначение и устройство основных частей и механизмов АК. Неполная разборка и сборка после неполной разборки АК.</w:t>
            </w:r>
          </w:p>
        </w:tc>
        <w:tc>
          <w:tcPr>
            <w:tcW w:w="1134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1" w:type="dxa"/>
            <w:gridSpan w:val="2"/>
          </w:tcPr>
          <w:p w:rsidR="008B7CFC" w:rsidRPr="00990180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990180" w:rsidRDefault="008B7CF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Чистка, смазка и хранение оружия</w:t>
            </w:r>
          </w:p>
        </w:tc>
        <w:tc>
          <w:tcPr>
            <w:tcW w:w="1134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1" w:type="dxa"/>
            <w:gridSpan w:val="2"/>
          </w:tcPr>
          <w:p w:rsidR="008B7CFC" w:rsidRPr="00BB0069" w:rsidRDefault="008B7CFC" w:rsidP="008A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8B7CFC" w:rsidRPr="00197644" w:rsidRDefault="008B7CF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4366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7. </w:t>
            </w: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1134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021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  <w:vMerge w:val="restart"/>
          </w:tcPr>
          <w:p w:rsidR="008B7CFC" w:rsidRPr="00B1378D" w:rsidRDefault="00B46165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8B7CFC" w:rsidRPr="00197644">
              <w:rPr>
                <w:rFonts w:ascii="Times New Roman" w:hAnsi="Times New Roman"/>
                <w:sz w:val="28"/>
                <w:szCs w:val="28"/>
              </w:rPr>
              <w:t>ценивание работ,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конечная диагностика</w:t>
            </w:r>
          </w:p>
        </w:tc>
      </w:tr>
      <w:tr w:rsidR="008B7CFC" w:rsidRPr="00B1378D" w:rsidTr="001A475C"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4366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1134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217F56">
        <w:trPr>
          <w:trHeight w:val="654"/>
        </w:trPr>
        <w:tc>
          <w:tcPr>
            <w:tcW w:w="822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1378D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6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Выполнение и защита  проекта</w:t>
            </w:r>
          </w:p>
        </w:tc>
        <w:tc>
          <w:tcPr>
            <w:tcW w:w="1134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21" w:type="dxa"/>
            <w:gridSpan w:val="2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7CFC" w:rsidRPr="00B1378D" w:rsidTr="001A475C">
        <w:tc>
          <w:tcPr>
            <w:tcW w:w="5195" w:type="dxa"/>
            <w:gridSpan w:val="3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gridSpan w:val="2"/>
          </w:tcPr>
          <w:p w:rsidR="008B7CFC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1417" w:type="dxa"/>
            <w:gridSpan w:val="2"/>
          </w:tcPr>
          <w:p w:rsidR="008B7CFC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5B31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</w:p>
        </w:tc>
        <w:tc>
          <w:tcPr>
            <w:tcW w:w="1014" w:type="dxa"/>
          </w:tcPr>
          <w:p w:rsidR="008B7CFC" w:rsidRPr="00B1378D" w:rsidRDefault="006C5B31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252</w:t>
            </w:r>
          </w:p>
        </w:tc>
        <w:tc>
          <w:tcPr>
            <w:tcW w:w="1701" w:type="dxa"/>
          </w:tcPr>
          <w:p w:rsidR="008B7CFC" w:rsidRPr="00B1378D" w:rsidRDefault="008B7CFC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D0CFD" w:rsidRDefault="006D0CFD" w:rsidP="008A4EA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1E4E" w:rsidRPr="00E84D3E" w:rsidRDefault="00FF1E4E" w:rsidP="00FF1E4E">
      <w:pPr>
        <w:tabs>
          <w:tab w:val="left" w:pos="4402"/>
        </w:tabs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E84D3E">
        <w:rPr>
          <w:rFonts w:ascii="Times New Roman" w:hAnsi="Times New Roman"/>
          <w:b/>
          <w:sz w:val="36"/>
          <w:szCs w:val="36"/>
        </w:rPr>
        <w:t>Содержание программы</w:t>
      </w:r>
    </w:p>
    <w:p w:rsidR="00FF1E4E" w:rsidRPr="00731A80" w:rsidRDefault="00FF1E4E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31A80"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FF1E4E" w:rsidRDefault="00FF1E4E" w:rsidP="003B4D1F">
      <w:pPr>
        <w:tabs>
          <w:tab w:val="left" w:pos="44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1.1  </w:t>
      </w:r>
      <w:r w:rsidRPr="00731A80">
        <w:rPr>
          <w:rFonts w:ascii="Times New Roman" w:hAnsi="Times New Roman"/>
          <w:sz w:val="28"/>
          <w:szCs w:val="28"/>
        </w:rPr>
        <w:t>Техника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FF1E4E" w:rsidRDefault="00FF1E4E" w:rsidP="003B4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Теория.  Правила</w:t>
      </w:r>
      <w:r w:rsidR="003B4D1F">
        <w:rPr>
          <w:rFonts w:ascii="Times New Roman" w:hAnsi="Times New Roman"/>
          <w:sz w:val="28"/>
          <w:szCs w:val="28"/>
        </w:rPr>
        <w:t xml:space="preserve"> поведения в здании, в кабинете. </w:t>
      </w:r>
    </w:p>
    <w:p w:rsidR="003B4D1F" w:rsidRDefault="003B4D1F" w:rsidP="003B4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Практика. Отработка правил поведения, викторина на знание правил.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5A7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78D">
        <w:rPr>
          <w:rFonts w:ascii="Times New Roman" w:hAnsi="Times New Roman"/>
          <w:sz w:val="28"/>
          <w:szCs w:val="28"/>
        </w:rPr>
        <w:t>Знакомство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D31F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A85374">
        <w:rPr>
          <w:rFonts w:ascii="Times New Roman" w:hAnsi="Times New Roman" w:cs="Times New Roman"/>
          <w:sz w:val="28"/>
          <w:szCs w:val="28"/>
        </w:rPr>
        <w:t>военно-патриотическим казачьим кадетским клубом «Станица»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История создания клуба. Цели и задачи занятий, расписание. 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Чтение устава клуба, заучивание кодекса кадет, просмотр фотографий и видео роликов. </w:t>
      </w:r>
    </w:p>
    <w:p w:rsidR="006C5B31" w:rsidRDefault="006C5B31" w:rsidP="00961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1033" w:rsidRPr="006C5B31" w:rsidRDefault="00961033" w:rsidP="00961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B31">
        <w:rPr>
          <w:rFonts w:ascii="Times New Roman" w:hAnsi="Times New Roman" w:cs="Times New Roman"/>
          <w:b/>
          <w:sz w:val="28"/>
          <w:szCs w:val="28"/>
        </w:rPr>
        <w:t>Раздел 2. «Школа безопасности»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7C55A7">
        <w:rPr>
          <w:rFonts w:ascii="Times New Roman" w:hAnsi="Times New Roman" w:cs="Times New Roman"/>
          <w:sz w:val="28"/>
          <w:szCs w:val="28"/>
        </w:rPr>
        <w:t>Человек, среда его обитания, безопасность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Свердловская область. Климатические условия Среднего Урала. Городская среда обитания человека.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Городское жилище человека. Рассказ об особенностях архитектуры городского жилья. Экология городских пространств. Топонимика. Карта города. Способы ориентирования в городе.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6A0A75">
        <w:rPr>
          <w:rFonts w:ascii="Times New Roman" w:hAnsi="Times New Roman" w:cs="Times New Roman"/>
          <w:sz w:val="28"/>
          <w:szCs w:val="28"/>
        </w:rPr>
        <w:t>Опасные ситуации городской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Правила дорожного движения. Правила для велосипедистов. 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Устройство улиц, проезжей части и тротуаров. Переход пешеходных переходов по светофорам и в нерегулируемых местах с велосипедом и пешком. Одежда пешехода в темное время суток.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6A0A75">
        <w:rPr>
          <w:rFonts w:ascii="Times New Roman" w:hAnsi="Times New Roman" w:cs="Times New Roman"/>
          <w:sz w:val="28"/>
          <w:szCs w:val="28"/>
        </w:rPr>
        <w:t>Опасные ситуации природного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Буря, ураган, гроза, низкие температуры. Правила поведения.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Способы сохранения жизни в опасных ситуациях. Поиск укрытий. Способы выживания в климатических условиях Урала.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6A0A75">
        <w:rPr>
          <w:rFonts w:ascii="Times New Roman" w:hAnsi="Times New Roman" w:cs="Times New Roman"/>
          <w:sz w:val="28"/>
          <w:szCs w:val="28"/>
        </w:rPr>
        <w:t>Возрастные особенности развития человека и здоровый образ ж</w:t>
      </w:r>
      <w:r>
        <w:rPr>
          <w:rFonts w:ascii="Times New Roman" w:hAnsi="Times New Roman" w:cs="Times New Roman"/>
          <w:sz w:val="28"/>
          <w:szCs w:val="28"/>
        </w:rPr>
        <w:t>изни.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Развитие организма в подростковом возрасте. Здоровье сбережение.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Физическая культура, режим работы и отдыха, прогулки на свежем воздухе. Зарядка, режим питания, сон. ЗОЖ.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</w:t>
      </w:r>
      <w:r w:rsidRPr="006A0A75">
        <w:rPr>
          <w:rFonts w:ascii="Times New Roman" w:hAnsi="Times New Roman" w:cs="Times New Roman"/>
          <w:sz w:val="28"/>
          <w:szCs w:val="28"/>
        </w:rPr>
        <w:t>Перв</w:t>
      </w:r>
      <w:r>
        <w:rPr>
          <w:rFonts w:ascii="Times New Roman" w:hAnsi="Times New Roman" w:cs="Times New Roman"/>
          <w:sz w:val="28"/>
          <w:szCs w:val="28"/>
        </w:rPr>
        <w:t>ая помощь и правила ее оказания.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Повреждения кожи, вывихи, растяжения, переломы. Правила оказания помощи.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 Наложение стерильной повязки на руки и ноги, наложение шины, фиксация конечностей, транспортировка пострадавшего.</w:t>
      </w:r>
    </w:p>
    <w:p w:rsidR="006C5B31" w:rsidRDefault="006C5B31" w:rsidP="00961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1033" w:rsidRPr="006C5B31" w:rsidRDefault="00961033" w:rsidP="00961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B31">
        <w:rPr>
          <w:rFonts w:ascii="Times New Roman" w:hAnsi="Times New Roman" w:cs="Times New Roman"/>
          <w:b/>
          <w:sz w:val="28"/>
          <w:szCs w:val="28"/>
        </w:rPr>
        <w:t>Раздел 3. Строевая подготовка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Pr="00777165">
        <w:rPr>
          <w:rFonts w:ascii="Times New Roman" w:hAnsi="Times New Roman" w:cs="Times New Roman"/>
          <w:sz w:val="28"/>
        </w:rPr>
        <w:t>Обязанности командира и кадета перед построением и строю</w:t>
      </w:r>
      <w:r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Строевой устав ВС РФ. 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 </w:t>
      </w:r>
      <w:r w:rsidRPr="00777165">
        <w:rPr>
          <w:rFonts w:ascii="Times New Roman" w:hAnsi="Times New Roman" w:cs="Times New Roman"/>
          <w:sz w:val="28"/>
        </w:rPr>
        <w:t>Строй и его элементы (фланг, фронт, тыльная сторона строя, интервал, дистанци</w:t>
      </w:r>
      <w:r>
        <w:rPr>
          <w:rFonts w:ascii="Times New Roman" w:hAnsi="Times New Roman" w:cs="Times New Roman"/>
          <w:sz w:val="28"/>
        </w:rPr>
        <w:t xml:space="preserve">я, ширина строя, глубина строя). </w:t>
      </w:r>
      <w:r w:rsidRPr="00777165">
        <w:rPr>
          <w:rFonts w:ascii="Times New Roman" w:hAnsi="Times New Roman" w:cs="Times New Roman"/>
          <w:sz w:val="28"/>
        </w:rPr>
        <w:t>Управление строем</w:t>
      </w:r>
      <w:r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3.3 </w:t>
      </w:r>
      <w:r w:rsidRPr="00A86F84">
        <w:rPr>
          <w:rFonts w:ascii="Times New Roman" w:hAnsi="Times New Roman" w:cs="Times New Roman"/>
          <w:sz w:val="28"/>
        </w:rPr>
        <w:t>Одиночная строевая подготовка</w:t>
      </w:r>
      <w:r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Строевая стойка. Правила выполнения одиночных строевых приемов. 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Практика. Повороты на месте. Выполнение команды «Смирно», «Вольно», «На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пра</w:t>
      </w:r>
      <w:proofErr w:type="spellEnd"/>
      <w:r>
        <w:rPr>
          <w:rFonts w:ascii="Times New Roman" w:hAnsi="Times New Roman" w:cs="Times New Roman"/>
          <w:sz w:val="28"/>
        </w:rPr>
        <w:t>-во</w:t>
      </w:r>
      <w:proofErr w:type="gramEnd"/>
      <w:r>
        <w:rPr>
          <w:rFonts w:ascii="Times New Roman" w:hAnsi="Times New Roman" w:cs="Times New Roman"/>
          <w:sz w:val="28"/>
        </w:rPr>
        <w:t xml:space="preserve">», «На </w:t>
      </w:r>
      <w:proofErr w:type="spellStart"/>
      <w:r>
        <w:rPr>
          <w:rFonts w:ascii="Times New Roman" w:hAnsi="Times New Roman" w:cs="Times New Roman"/>
          <w:sz w:val="28"/>
        </w:rPr>
        <w:t>ле</w:t>
      </w:r>
      <w:proofErr w:type="spellEnd"/>
      <w:r>
        <w:rPr>
          <w:rFonts w:ascii="Times New Roman" w:hAnsi="Times New Roman" w:cs="Times New Roman"/>
          <w:sz w:val="28"/>
        </w:rPr>
        <w:t>-во», «Кру-гом». Строевой и походный шаг.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 </w:t>
      </w:r>
      <w:r w:rsidRPr="00A86F84">
        <w:rPr>
          <w:rFonts w:ascii="Times New Roman" w:hAnsi="Times New Roman" w:cs="Times New Roman"/>
          <w:sz w:val="28"/>
        </w:rPr>
        <w:t xml:space="preserve">Строевое </w:t>
      </w:r>
      <w:proofErr w:type="spellStart"/>
      <w:r w:rsidRPr="00A86F84">
        <w:rPr>
          <w:rFonts w:ascii="Times New Roman" w:hAnsi="Times New Roman" w:cs="Times New Roman"/>
          <w:sz w:val="28"/>
        </w:rPr>
        <w:t>слаживание</w:t>
      </w:r>
      <w:proofErr w:type="spellEnd"/>
      <w:r w:rsidRPr="00A86F84">
        <w:rPr>
          <w:rFonts w:ascii="Times New Roman" w:hAnsi="Times New Roman" w:cs="Times New Roman"/>
          <w:sz w:val="28"/>
        </w:rPr>
        <w:t xml:space="preserve"> отделения </w:t>
      </w:r>
      <w:proofErr w:type="gramStart"/>
      <w:r w:rsidRPr="00A86F84">
        <w:rPr>
          <w:rFonts w:ascii="Times New Roman" w:hAnsi="Times New Roman" w:cs="Times New Roman"/>
          <w:sz w:val="28"/>
        </w:rPr>
        <w:t>( взвода</w:t>
      </w:r>
      <w:proofErr w:type="gramEnd"/>
      <w:r w:rsidRPr="00A86F8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Практика. Повороты на месте в составе отделения. Выполнение команды «Смирно», «Вольно», «На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пра</w:t>
      </w:r>
      <w:proofErr w:type="spellEnd"/>
      <w:r>
        <w:rPr>
          <w:rFonts w:ascii="Times New Roman" w:hAnsi="Times New Roman" w:cs="Times New Roman"/>
          <w:sz w:val="28"/>
        </w:rPr>
        <w:t>-во</w:t>
      </w:r>
      <w:proofErr w:type="gramEnd"/>
      <w:r>
        <w:rPr>
          <w:rFonts w:ascii="Times New Roman" w:hAnsi="Times New Roman" w:cs="Times New Roman"/>
          <w:sz w:val="28"/>
        </w:rPr>
        <w:t xml:space="preserve">», «На </w:t>
      </w:r>
      <w:proofErr w:type="spellStart"/>
      <w:r>
        <w:rPr>
          <w:rFonts w:ascii="Times New Roman" w:hAnsi="Times New Roman" w:cs="Times New Roman"/>
          <w:sz w:val="28"/>
        </w:rPr>
        <w:t>ле</w:t>
      </w:r>
      <w:proofErr w:type="spellEnd"/>
      <w:r>
        <w:rPr>
          <w:rFonts w:ascii="Times New Roman" w:hAnsi="Times New Roman" w:cs="Times New Roman"/>
          <w:sz w:val="28"/>
        </w:rPr>
        <w:t>-во», «Кру-гом» в составе отделения. Строевой и походный шаг в составе отделения.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3.5 </w:t>
      </w:r>
      <w:r w:rsidRPr="00A86F84">
        <w:rPr>
          <w:rFonts w:ascii="Times New Roman" w:hAnsi="Times New Roman" w:cs="Times New Roman"/>
          <w:sz w:val="28"/>
        </w:rPr>
        <w:t>Одиночная строевая подготовка</w:t>
      </w:r>
      <w:r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Выход из строя, возвращение в строй. Подход к командиру, доклад, отдание воинского приветствия.</w:t>
      </w:r>
    </w:p>
    <w:p w:rsidR="006C5B31" w:rsidRDefault="006C5B31" w:rsidP="0096103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61033" w:rsidRPr="006C5B31" w:rsidRDefault="00961033" w:rsidP="0096103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4. История казачества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 </w:t>
      </w:r>
      <w:r w:rsidRPr="00A335D8">
        <w:rPr>
          <w:rFonts w:ascii="Times New Roman" w:hAnsi="Times New Roman" w:cs="Times New Roman"/>
          <w:sz w:val="28"/>
          <w:szCs w:val="28"/>
        </w:rPr>
        <w:t xml:space="preserve">Введение. Причерноморье в древности и до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Население Причерноморья, экономика, политическое устройство.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 </w:t>
      </w:r>
      <w:r w:rsidRPr="00A335D8">
        <w:rPr>
          <w:rFonts w:ascii="Times New Roman" w:hAnsi="Times New Roman" w:cs="Times New Roman"/>
          <w:sz w:val="28"/>
          <w:szCs w:val="28"/>
        </w:rPr>
        <w:t>Возникновение казачества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Казаки на государственной службе.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Колыбель казачества. Этапы развития казачьего народа.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Работа с карточками и картами. Знакомство со способами работы с историческими источниками.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Pr="00A335D8">
        <w:rPr>
          <w:rFonts w:ascii="Times New Roman" w:hAnsi="Times New Roman" w:cs="Times New Roman"/>
          <w:sz w:val="28"/>
          <w:szCs w:val="28"/>
        </w:rPr>
        <w:t>Казаки осваивают Сибирь. Ермак Тимофеевич.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История освоения Сибири и Урала.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Pr="00A868B6">
        <w:rPr>
          <w:rFonts w:ascii="Times New Roman" w:hAnsi="Times New Roman" w:cs="Times New Roman"/>
          <w:sz w:val="28"/>
          <w:szCs w:val="28"/>
        </w:rPr>
        <w:t>Ермак Тимофеевич. Казаки на службе у Строгановых. Поход Ермака. Покорение Сибирского ханства. Смерть Ермака К</w:t>
      </w:r>
      <w:r>
        <w:rPr>
          <w:rFonts w:ascii="Times New Roman" w:hAnsi="Times New Roman" w:cs="Times New Roman"/>
          <w:sz w:val="28"/>
          <w:szCs w:val="28"/>
        </w:rPr>
        <w:t>азаки – землепроходцы в Сибири. Работа с картами. Просмотр фильма.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 </w:t>
      </w:r>
      <w:r w:rsidRPr="00A335D8">
        <w:rPr>
          <w:rFonts w:ascii="Times New Roman" w:hAnsi="Times New Roman" w:cs="Times New Roman"/>
          <w:sz w:val="28"/>
          <w:szCs w:val="28"/>
        </w:rPr>
        <w:t xml:space="preserve">Донцы и запорожцы в конце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Казаки в смутное время. Казаки в царствование Михаила Романова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Казаки в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конце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68B6">
        <w:rPr>
          <w:rFonts w:ascii="Times New Roman" w:hAnsi="Times New Roman" w:cs="Times New Roman"/>
          <w:sz w:val="28"/>
          <w:szCs w:val="28"/>
        </w:rPr>
        <w:t xml:space="preserve">Взаимоотношения с Москвой донских и яицких(уральских) казаков. Поход </w:t>
      </w:r>
      <w:proofErr w:type="spellStart"/>
      <w:r w:rsidRPr="00A868B6">
        <w:rPr>
          <w:rFonts w:ascii="Times New Roman" w:hAnsi="Times New Roman" w:cs="Times New Roman"/>
          <w:sz w:val="28"/>
          <w:szCs w:val="28"/>
        </w:rPr>
        <w:t>П.Сагайдачного</w:t>
      </w:r>
      <w:proofErr w:type="spellEnd"/>
      <w:r w:rsidRPr="00A868B6">
        <w:rPr>
          <w:rFonts w:ascii="Times New Roman" w:hAnsi="Times New Roman" w:cs="Times New Roman"/>
          <w:sz w:val="28"/>
          <w:szCs w:val="28"/>
        </w:rPr>
        <w:t xml:space="preserve"> на Москву. Изменения во внутренней жизни казачьих войск.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 </w:t>
      </w:r>
      <w:r w:rsidRPr="00A335D8">
        <w:rPr>
          <w:rFonts w:ascii="Times New Roman" w:hAnsi="Times New Roman" w:cs="Times New Roman"/>
          <w:sz w:val="28"/>
          <w:szCs w:val="28"/>
        </w:rPr>
        <w:t>Борьба казаков за Азовское и Черное моря.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</w:t>
      </w:r>
      <w:r w:rsidRPr="00A335D8">
        <w:rPr>
          <w:rFonts w:ascii="Times New Roman" w:hAnsi="Times New Roman" w:cs="Times New Roman"/>
          <w:sz w:val="28"/>
          <w:szCs w:val="28"/>
        </w:rPr>
        <w:t xml:space="preserve"> Казаки и национально – освободительная война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68B6">
        <w:rPr>
          <w:rFonts w:ascii="Times New Roman" w:hAnsi="Times New Roman" w:cs="Times New Roman"/>
          <w:sz w:val="28"/>
          <w:szCs w:val="28"/>
        </w:rPr>
        <w:t>Захват казаками Азова. Азовское осадное сидение. Усиление московского присутствия на Дону.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Казаки на службе России в конце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 и начале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A868B6">
        <w:rPr>
          <w:rFonts w:ascii="Times New Roman" w:hAnsi="Times New Roman" w:cs="Times New Roman"/>
          <w:sz w:val="28"/>
          <w:szCs w:val="28"/>
        </w:rPr>
        <w:t>Присяга донцов на верность России. Переход Запорожского войска на службу. Участие казаков в крымских походах. Азовские походы и северная война. Освоение казаками новых земель. Создание новых казачьих войск.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 </w:t>
      </w:r>
      <w:r w:rsidRPr="00A335D8">
        <w:rPr>
          <w:rFonts w:ascii="Times New Roman" w:hAnsi="Times New Roman" w:cs="Times New Roman"/>
          <w:sz w:val="28"/>
          <w:szCs w:val="28"/>
        </w:rPr>
        <w:t>Конфликт казачества и царской власти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Казачество во второй четверти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Теория. </w:t>
      </w:r>
      <w:r w:rsidRPr="00A868B6">
        <w:rPr>
          <w:rFonts w:ascii="Times New Roman" w:hAnsi="Times New Roman" w:cs="Times New Roman"/>
          <w:sz w:val="28"/>
        </w:rPr>
        <w:t>Розыск беглых на Дону.  Восстание Кондратия Булавина. Измена гетмана Мазепы. Изменение взаимоотношений правительства и казачьих войск.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4.8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Казачество в период царствования Екатерины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335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5D8">
        <w:rPr>
          <w:rFonts w:ascii="Times New Roman" w:hAnsi="Times New Roman" w:cs="Times New Roman"/>
          <w:sz w:val="28"/>
          <w:szCs w:val="28"/>
        </w:rPr>
        <w:t>Деятельность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5D8">
        <w:rPr>
          <w:rFonts w:ascii="Times New Roman" w:hAnsi="Times New Roman" w:cs="Times New Roman"/>
          <w:sz w:val="28"/>
          <w:szCs w:val="28"/>
        </w:rPr>
        <w:t>Потёмкина во главе казачьих войск Юга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A868B6">
        <w:rPr>
          <w:rFonts w:ascii="Times New Roman" w:hAnsi="Times New Roman" w:cs="Times New Roman"/>
          <w:sz w:val="28"/>
          <w:szCs w:val="28"/>
        </w:rPr>
        <w:t>Новые процессы во внутренней жизни казачьих войск. «</w:t>
      </w:r>
      <w:proofErr w:type="spellStart"/>
      <w:r w:rsidRPr="00A868B6">
        <w:rPr>
          <w:rFonts w:ascii="Times New Roman" w:hAnsi="Times New Roman" w:cs="Times New Roman"/>
          <w:sz w:val="28"/>
          <w:szCs w:val="28"/>
        </w:rPr>
        <w:t>Регулярство</w:t>
      </w:r>
      <w:proofErr w:type="spellEnd"/>
      <w:r w:rsidRPr="00A868B6">
        <w:rPr>
          <w:rFonts w:ascii="Times New Roman" w:hAnsi="Times New Roman" w:cs="Times New Roman"/>
          <w:sz w:val="28"/>
          <w:szCs w:val="28"/>
        </w:rPr>
        <w:t>» Создание новых казачьих частей. Участие казаков в русско-польской войне. Атаман Степан Ефремов. Пугачевщина. Разгром Запорожской Сечи.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4.9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Казаки в войнах Российской империи в последней четверти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Упрочение казаков на Кавказе и в Причерноморье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A868B6">
        <w:rPr>
          <w:rFonts w:ascii="Times New Roman" w:hAnsi="Times New Roman" w:cs="Times New Roman"/>
          <w:sz w:val="28"/>
          <w:szCs w:val="28"/>
        </w:rPr>
        <w:t>Казаки в русско-турецкой войне. Штурм Измаила. Русско-шведская война. Казаки в войнах с поляками.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8B6">
        <w:rPr>
          <w:rFonts w:ascii="Times New Roman" w:hAnsi="Times New Roman" w:cs="Times New Roman"/>
          <w:sz w:val="28"/>
          <w:szCs w:val="28"/>
        </w:rPr>
        <w:t xml:space="preserve">Создание Кавказской линии. Переселение запорожцев на Кубань. Волнения в Войске Донском. Персидский поход. </w:t>
      </w:r>
      <w:proofErr w:type="spellStart"/>
      <w:r w:rsidRPr="00A868B6">
        <w:rPr>
          <w:rFonts w:ascii="Times New Roman" w:hAnsi="Times New Roman" w:cs="Times New Roman"/>
          <w:sz w:val="28"/>
          <w:szCs w:val="28"/>
        </w:rPr>
        <w:t>А.А.Головатый</w:t>
      </w:r>
      <w:proofErr w:type="spellEnd"/>
      <w:r w:rsidRPr="00A868B6"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4.10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Казаки в царствование Павла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35D8">
        <w:rPr>
          <w:rFonts w:ascii="Times New Roman" w:hAnsi="Times New Roman" w:cs="Times New Roman"/>
          <w:sz w:val="28"/>
          <w:szCs w:val="28"/>
        </w:rPr>
        <w:t xml:space="preserve">. Казаки в царствование Александра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35D8"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  <w:szCs w:val="28"/>
        </w:rPr>
        <w:t xml:space="preserve">Создание казачье гвардии. Предыстория казачьего дворянства. Расширение и оформление казачьего дворянства. Дело </w:t>
      </w:r>
      <w:proofErr w:type="spellStart"/>
      <w:r w:rsidRPr="00CF43F6">
        <w:rPr>
          <w:rFonts w:ascii="Times New Roman" w:hAnsi="Times New Roman" w:cs="Times New Roman"/>
          <w:sz w:val="28"/>
          <w:szCs w:val="28"/>
        </w:rPr>
        <w:t>Е.О.Грузинова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F43F6">
        <w:rPr>
          <w:rFonts w:ascii="Times New Roman" w:hAnsi="Times New Roman" w:cs="Times New Roman"/>
          <w:sz w:val="28"/>
          <w:szCs w:val="28"/>
        </w:rPr>
        <w:t>А.В.Суворов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 </w:t>
      </w:r>
      <w:r w:rsidRPr="00A335D8">
        <w:rPr>
          <w:rFonts w:ascii="Times New Roman" w:hAnsi="Times New Roman" w:cs="Times New Roman"/>
          <w:sz w:val="28"/>
          <w:szCs w:val="28"/>
        </w:rPr>
        <w:t>Отечественная война 1812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Казаки в правление Николая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35D8"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  <w:szCs w:val="28"/>
        </w:rPr>
        <w:t xml:space="preserve">Казаки прикрывают  отступление русской армии. Бородинское сражение. Казачье ополчение и партизанская война. Заграничный поход.  </w:t>
      </w:r>
      <w:proofErr w:type="spellStart"/>
      <w:r w:rsidRPr="00CF43F6">
        <w:rPr>
          <w:rFonts w:ascii="Times New Roman" w:hAnsi="Times New Roman" w:cs="Times New Roman"/>
          <w:sz w:val="28"/>
          <w:szCs w:val="28"/>
        </w:rPr>
        <w:t>В.В.Денисов.М.И.Платов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Викторина. «</w:t>
      </w:r>
      <w:r w:rsidRPr="00A335D8">
        <w:rPr>
          <w:rFonts w:ascii="Times New Roman" w:hAnsi="Times New Roman" w:cs="Times New Roman"/>
          <w:sz w:val="28"/>
          <w:szCs w:val="28"/>
        </w:rPr>
        <w:t>Отечественная война 1812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 </w:t>
      </w:r>
      <w:r w:rsidRPr="00A335D8">
        <w:rPr>
          <w:rFonts w:ascii="Times New Roman" w:hAnsi="Times New Roman" w:cs="Times New Roman"/>
          <w:sz w:val="28"/>
          <w:szCs w:val="28"/>
        </w:rPr>
        <w:t>Казаки в войнах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335D8">
        <w:rPr>
          <w:rFonts w:ascii="Times New Roman" w:hAnsi="Times New Roman" w:cs="Times New Roman"/>
          <w:sz w:val="28"/>
          <w:szCs w:val="28"/>
        </w:rPr>
        <w:t xml:space="preserve"> России второй половины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века, </w:t>
      </w:r>
      <w:r w:rsidRPr="00A335D8">
        <w:rPr>
          <w:rFonts w:ascii="Times New Roman" w:hAnsi="Times New Roman" w:cs="Times New Roman"/>
          <w:sz w:val="28"/>
          <w:szCs w:val="28"/>
        </w:rPr>
        <w:t>Казаки в кавказской войне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335D8">
        <w:rPr>
          <w:rFonts w:ascii="Times New Roman" w:hAnsi="Times New Roman" w:cs="Times New Roman"/>
          <w:sz w:val="28"/>
          <w:szCs w:val="28"/>
        </w:rPr>
        <w:t>Казаки в Восточной войне (1877-1878г.г.)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</w:rPr>
        <w:t xml:space="preserve">Кавказское линейное войско. Обострение войны на Кавказе. Бои на Востоке. Покорение Западного Кавказа </w:t>
      </w:r>
      <w:proofErr w:type="spellStart"/>
      <w:r w:rsidRPr="00CF43F6">
        <w:rPr>
          <w:rFonts w:ascii="Times New Roman" w:hAnsi="Times New Roman" w:cs="Times New Roman"/>
          <w:sz w:val="28"/>
        </w:rPr>
        <w:t>Я.П.Бакланов</w:t>
      </w:r>
      <w:proofErr w:type="spellEnd"/>
      <w:r w:rsidRPr="00CF43F6">
        <w:rPr>
          <w:rFonts w:ascii="Times New Roman" w:hAnsi="Times New Roman" w:cs="Times New Roman"/>
          <w:sz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4.13 </w:t>
      </w:r>
      <w:r w:rsidRPr="00A335D8">
        <w:rPr>
          <w:rFonts w:ascii="Times New Roman" w:hAnsi="Times New Roman" w:cs="Times New Roman"/>
          <w:sz w:val="28"/>
          <w:szCs w:val="28"/>
        </w:rPr>
        <w:t>Реформы на территории казачьих войск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Усиление восточных границ Российской империи.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  <w:szCs w:val="28"/>
        </w:rPr>
        <w:t>Создание новых казачьих войск и переименование старых. Казаки и покорение Туркестана. Хивинский поход. Подавление «боксерского» восстания.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4.14 </w:t>
      </w:r>
      <w:r w:rsidRPr="00A335D8">
        <w:rPr>
          <w:rFonts w:ascii="Times New Roman" w:hAnsi="Times New Roman" w:cs="Times New Roman"/>
          <w:sz w:val="28"/>
          <w:szCs w:val="28"/>
        </w:rPr>
        <w:t xml:space="preserve">Казачество в конце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335D8">
        <w:rPr>
          <w:rFonts w:ascii="Times New Roman" w:hAnsi="Times New Roman" w:cs="Times New Roman"/>
          <w:sz w:val="28"/>
          <w:szCs w:val="28"/>
        </w:rPr>
        <w:t xml:space="preserve"> начале </w:t>
      </w:r>
      <w:r w:rsidRPr="00A335D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335D8">
        <w:rPr>
          <w:rFonts w:ascii="Times New Roman" w:hAnsi="Times New Roman" w:cs="Times New Roman"/>
          <w:sz w:val="28"/>
          <w:szCs w:val="28"/>
        </w:rPr>
        <w:t xml:space="preserve"> века. Казачье зарубежье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  <w:szCs w:val="28"/>
        </w:rPr>
        <w:t xml:space="preserve">Население. Землепользование. Хозяйство. Зачатки будущих противоречий. Образование. Казачество в </w:t>
      </w:r>
      <w:proofErr w:type="spellStart"/>
      <w:r w:rsidRPr="00CF43F6">
        <w:rPr>
          <w:rFonts w:ascii="Times New Roman" w:hAnsi="Times New Roman" w:cs="Times New Roman"/>
          <w:sz w:val="28"/>
          <w:szCs w:val="28"/>
        </w:rPr>
        <w:t>русско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 xml:space="preserve"> -  японской войне. Начало революций. Выступления казаков. Первая мировая война и революция 17 года. </w:t>
      </w:r>
      <w:proofErr w:type="spellStart"/>
      <w:r w:rsidRPr="00CF43F6">
        <w:rPr>
          <w:rFonts w:ascii="Times New Roman" w:hAnsi="Times New Roman" w:cs="Times New Roman"/>
          <w:sz w:val="28"/>
          <w:szCs w:val="28"/>
        </w:rPr>
        <w:t>Каледин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F43F6">
        <w:rPr>
          <w:rFonts w:ascii="Times New Roman" w:hAnsi="Times New Roman" w:cs="Times New Roman"/>
          <w:sz w:val="28"/>
          <w:szCs w:val="28"/>
        </w:rPr>
        <w:t>Дутов</w:t>
      </w:r>
      <w:proofErr w:type="spellEnd"/>
      <w:r w:rsidRPr="00CF43F6">
        <w:rPr>
          <w:rFonts w:ascii="Times New Roman" w:hAnsi="Times New Roman" w:cs="Times New Roman"/>
          <w:sz w:val="28"/>
          <w:szCs w:val="28"/>
        </w:rPr>
        <w:t xml:space="preserve"> .Краснов</w:t>
      </w:r>
      <w:proofErr w:type="gramEnd"/>
      <w:r w:rsidRPr="00CF43F6">
        <w:rPr>
          <w:rFonts w:ascii="Times New Roman" w:hAnsi="Times New Roman" w:cs="Times New Roman"/>
          <w:sz w:val="28"/>
          <w:szCs w:val="28"/>
        </w:rPr>
        <w:t>. Гражданская война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4.15 </w:t>
      </w:r>
      <w:r w:rsidRPr="00A335D8">
        <w:rPr>
          <w:rFonts w:ascii="Times New Roman" w:hAnsi="Times New Roman" w:cs="Times New Roman"/>
          <w:sz w:val="28"/>
          <w:szCs w:val="28"/>
        </w:rPr>
        <w:t>Казачество в В.О.В.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CF43F6">
        <w:rPr>
          <w:rFonts w:ascii="Times New Roman" w:hAnsi="Times New Roman" w:cs="Times New Roman"/>
          <w:sz w:val="28"/>
          <w:szCs w:val="28"/>
        </w:rPr>
        <w:t>Казаки на фронте и в тылу.  Образование казачьих частей. Добровольческое движение. Попытки образования казачьих частей в германской армии.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Викторина по пройденным темам.</w:t>
      </w:r>
    </w:p>
    <w:p w:rsidR="006C5B31" w:rsidRDefault="006C5B31" w:rsidP="0096103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61033" w:rsidRPr="006C5B31" w:rsidRDefault="00961033" w:rsidP="0096103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5. Прикладная физическая подготовка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5.1 </w:t>
      </w:r>
      <w:r w:rsidRPr="00217F56">
        <w:rPr>
          <w:rFonts w:ascii="Times New Roman" w:hAnsi="Times New Roman" w:cs="Times New Roman"/>
          <w:sz w:val="28"/>
          <w:szCs w:val="28"/>
        </w:rPr>
        <w:t>Изучение правил «Казачьих игр» и техники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Правила казачьих игр. Площадка для игр, оборудование.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5.2 «Казачьи игры».</w:t>
      </w:r>
    </w:p>
    <w:p w:rsidR="00961033" w:rsidRDefault="00961033" w:rsidP="009610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Игры: «Котоврас», «Лошадки», «Перетяжки».</w:t>
      </w:r>
    </w:p>
    <w:p w:rsidR="006C5B31" w:rsidRDefault="006C5B31" w:rsidP="00CD3A5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D3A59" w:rsidRPr="006C5B31" w:rsidRDefault="00CD3A59" w:rsidP="00CD3A5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6. «Огневая подготовка»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6.1 </w:t>
      </w:r>
      <w:r w:rsidRPr="00990180">
        <w:rPr>
          <w:rFonts w:ascii="Times New Roman" w:hAnsi="Times New Roman" w:cs="Times New Roman"/>
          <w:sz w:val="28"/>
          <w:szCs w:val="28"/>
        </w:rPr>
        <w:t>История развития вооруженных сил России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Рода войск современной российской армии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Княжеская дружина, стрелецкое войско, казачьи полки.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Pr="00990180">
        <w:rPr>
          <w:rFonts w:ascii="Times New Roman" w:hAnsi="Times New Roman" w:cs="Times New Roman"/>
          <w:sz w:val="28"/>
          <w:szCs w:val="28"/>
        </w:rPr>
        <w:t>Возникновение и развитие стрелкового оружия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Изобретение пороха. Первая артиллерия. Пищаль.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ТТХ первого огнестрельного оружия. Особенности ведения стрельбы, заряжания.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r w:rsidRPr="00990180">
        <w:rPr>
          <w:rFonts w:ascii="Times New Roman" w:hAnsi="Times New Roman" w:cs="Times New Roman"/>
          <w:sz w:val="28"/>
          <w:szCs w:val="28"/>
        </w:rPr>
        <w:t>Огнестрельное оружие (пистолет, винтовка, автомат, пулемет)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Прогресс в стрелковом оружии. Появление патрона.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ТТХ видов оружия. Применение, назначение, способы использования.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6.4 </w:t>
      </w:r>
      <w:r w:rsidRPr="00990180">
        <w:rPr>
          <w:rFonts w:ascii="Times New Roman" w:hAnsi="Times New Roman" w:cs="Times New Roman"/>
          <w:sz w:val="28"/>
          <w:szCs w:val="28"/>
        </w:rPr>
        <w:t>Пневматическая винтовка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Н</w:t>
      </w:r>
      <w:r w:rsidRPr="00990180">
        <w:rPr>
          <w:rFonts w:ascii="Times New Roman" w:hAnsi="Times New Roman" w:cs="Times New Roman"/>
          <w:sz w:val="28"/>
          <w:szCs w:val="28"/>
        </w:rPr>
        <w:t>азначение, устройство, правила стрельбы, меры безоп</w:t>
      </w:r>
      <w:r>
        <w:rPr>
          <w:rFonts w:ascii="Times New Roman" w:hAnsi="Times New Roman" w:cs="Times New Roman"/>
          <w:sz w:val="28"/>
          <w:szCs w:val="28"/>
        </w:rPr>
        <w:t>асности при обращении с оружием</w:t>
      </w:r>
      <w:r w:rsidRPr="00990180"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ТТХ винтовки. Правила поведения на огневом рубеже. Изготовка к стрельбе.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 </w:t>
      </w:r>
      <w:r w:rsidRPr="00990180">
        <w:rPr>
          <w:rFonts w:ascii="Times New Roman" w:hAnsi="Times New Roman" w:cs="Times New Roman"/>
          <w:sz w:val="28"/>
          <w:szCs w:val="28"/>
        </w:rPr>
        <w:t>Выбор прицела и точки прицеливания при стрельбе по неподвижным целям.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Прицельная планка, прицел, совмещение с целью.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Тренировка дыхания. Спусковой крючок.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 Практические стрельбы.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</w:t>
      </w:r>
      <w:r w:rsidRPr="00990180">
        <w:rPr>
          <w:rFonts w:ascii="Times New Roman" w:hAnsi="Times New Roman" w:cs="Times New Roman"/>
          <w:sz w:val="28"/>
          <w:szCs w:val="28"/>
        </w:rPr>
        <w:t xml:space="preserve">ренировка в стрельбе на кучность и точность, тренировка в </w:t>
      </w:r>
      <w:r>
        <w:rPr>
          <w:rFonts w:ascii="Times New Roman" w:hAnsi="Times New Roman" w:cs="Times New Roman"/>
          <w:sz w:val="28"/>
          <w:szCs w:val="28"/>
        </w:rPr>
        <w:t>стрельбе из различных положений.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 </w:t>
      </w:r>
      <w:r w:rsidRPr="00990180">
        <w:rPr>
          <w:rFonts w:ascii="Times New Roman" w:hAnsi="Times New Roman" w:cs="Times New Roman"/>
          <w:sz w:val="28"/>
          <w:szCs w:val="28"/>
        </w:rPr>
        <w:t>Назначение и боевые свойства автомата Калашникова.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ТТХ автомата Калашникова. Устройство,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назначение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применение.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 </w:t>
      </w:r>
      <w:r w:rsidRPr="00990180">
        <w:rPr>
          <w:rFonts w:ascii="Times New Roman" w:hAnsi="Times New Roman" w:cs="Times New Roman"/>
          <w:sz w:val="28"/>
          <w:szCs w:val="28"/>
        </w:rPr>
        <w:t>Назначение и устройство основных частей и механизмов АК. Неполная разборка и сборка после неполной разборки АК.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Составные части автомата. Механизм работы.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Разборка, сборка автомата. Войсковые нормативы.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6.9 </w:t>
      </w:r>
      <w:r w:rsidRPr="00990180">
        <w:rPr>
          <w:rFonts w:ascii="Times New Roman" w:hAnsi="Times New Roman" w:cs="Times New Roman"/>
          <w:sz w:val="28"/>
          <w:szCs w:val="28"/>
        </w:rPr>
        <w:t>Чистка, смазка и хранение оружия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Правила чистки и смазки оружия, материалы, способы консервации и правила хранения.</w:t>
      </w:r>
    </w:p>
    <w:p w:rsidR="006C5B31" w:rsidRDefault="006C5B31" w:rsidP="00CD3A5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D3A59" w:rsidRPr="006C5B31" w:rsidRDefault="00CD3A59" w:rsidP="00CD3A5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7. Итоговая аттестация</w:t>
      </w:r>
    </w:p>
    <w:p w:rsidR="00CD3A59" w:rsidRDefault="00CD3A59" w:rsidP="00CD3A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7.1 </w:t>
      </w:r>
      <w:r w:rsidRPr="00B1378D">
        <w:rPr>
          <w:rFonts w:ascii="Times New Roman" w:hAnsi="Times New Roman"/>
          <w:sz w:val="28"/>
          <w:szCs w:val="28"/>
        </w:rPr>
        <w:t>Итоговое тестирование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Теория. Правила прохождения тестирования.</w:t>
      </w:r>
    </w:p>
    <w:p w:rsidR="00CD3A59" w:rsidRDefault="00CD3A59" w:rsidP="00CD3A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Практика. Пробное тестирование.</w:t>
      </w:r>
    </w:p>
    <w:p w:rsidR="00CD3A59" w:rsidRDefault="00CD3A59" w:rsidP="00CD3A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 </w:t>
      </w:r>
      <w:r w:rsidRPr="00B1378D">
        <w:rPr>
          <w:rFonts w:ascii="Times New Roman" w:hAnsi="Times New Roman"/>
          <w:sz w:val="28"/>
          <w:szCs w:val="28"/>
        </w:rPr>
        <w:t>Выполнение и защита  проекта</w:t>
      </w:r>
      <w:r>
        <w:rPr>
          <w:rFonts w:ascii="Times New Roman" w:hAnsi="Times New Roman"/>
          <w:sz w:val="28"/>
          <w:szCs w:val="28"/>
        </w:rPr>
        <w:t>.</w:t>
      </w:r>
    </w:p>
    <w:p w:rsidR="00CD3A59" w:rsidRDefault="00CD3A59" w:rsidP="00CD3A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Теория. Выбор тем для проектов.</w:t>
      </w:r>
    </w:p>
    <w:p w:rsidR="00CD3A59" w:rsidRDefault="00CD3A59" w:rsidP="00CD3A5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Практика. Подготовка проектов. Проведение тестов.</w:t>
      </w:r>
    </w:p>
    <w:p w:rsidR="00961033" w:rsidRDefault="00961033" w:rsidP="003B4D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D1F" w:rsidRDefault="003B4D1F" w:rsidP="003B4D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E4E" w:rsidRPr="00321D8B" w:rsidRDefault="00FF1E4E" w:rsidP="008A4EAB">
      <w:pPr>
        <w:tabs>
          <w:tab w:val="left" w:pos="44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21D8B">
        <w:rPr>
          <w:rFonts w:ascii="Times New Roman" w:hAnsi="Times New Roman"/>
          <w:b/>
          <w:sz w:val="28"/>
          <w:szCs w:val="28"/>
        </w:rPr>
        <w:t xml:space="preserve">Ожидаемые результаты по </w:t>
      </w:r>
      <w:r>
        <w:rPr>
          <w:rFonts w:ascii="Times New Roman" w:hAnsi="Times New Roman"/>
          <w:b/>
          <w:sz w:val="28"/>
          <w:szCs w:val="28"/>
        </w:rPr>
        <w:t>итогам обучения</w:t>
      </w:r>
    </w:p>
    <w:p w:rsidR="006C5B31" w:rsidRDefault="00FF1E4E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концу 1-го года обучения учащиеся должны </w:t>
      </w:r>
    </w:p>
    <w:p w:rsidR="00FF1E4E" w:rsidRPr="0026463F" w:rsidRDefault="00FF1E4E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1D8B">
        <w:rPr>
          <w:rFonts w:ascii="Times New Roman" w:hAnsi="Times New Roman"/>
          <w:b/>
          <w:sz w:val="28"/>
          <w:szCs w:val="28"/>
          <w:u w:val="single"/>
        </w:rPr>
        <w:t>знать</w:t>
      </w:r>
      <w:r w:rsidRPr="0026463F">
        <w:rPr>
          <w:rFonts w:ascii="Times New Roman" w:hAnsi="Times New Roman"/>
          <w:sz w:val="28"/>
          <w:szCs w:val="28"/>
        </w:rPr>
        <w:t>:</w:t>
      </w:r>
      <w:r w:rsidR="0015354A">
        <w:rPr>
          <w:rFonts w:ascii="Times New Roman" w:hAnsi="Times New Roman"/>
          <w:sz w:val="28"/>
          <w:szCs w:val="28"/>
        </w:rPr>
        <w:t xml:space="preserve"> устав клуба, общие положения и требования, предъявляемые к воспитанникам, правила поведения в </w:t>
      </w:r>
      <w:r w:rsidR="00CD3A59">
        <w:rPr>
          <w:rFonts w:ascii="Times New Roman" w:hAnsi="Times New Roman"/>
          <w:sz w:val="28"/>
          <w:szCs w:val="28"/>
        </w:rPr>
        <w:t>городских</w:t>
      </w:r>
      <w:r w:rsidR="0015354A">
        <w:rPr>
          <w:rFonts w:ascii="Times New Roman" w:hAnsi="Times New Roman"/>
          <w:sz w:val="28"/>
          <w:szCs w:val="28"/>
        </w:rPr>
        <w:t xml:space="preserve"> условиях, правила выполнения строевых приемов</w:t>
      </w:r>
      <w:r w:rsidR="006C2687">
        <w:rPr>
          <w:rFonts w:ascii="Times New Roman" w:hAnsi="Times New Roman"/>
          <w:sz w:val="28"/>
          <w:szCs w:val="28"/>
        </w:rPr>
        <w:t xml:space="preserve">, элементы строя, историю казачества в объеме программы 1 года обучения, правила обращения с оружием, историю вооруженных сил России в объеме программы 1 года обучения, </w:t>
      </w:r>
      <w:r w:rsidR="00CD3A59">
        <w:rPr>
          <w:rFonts w:ascii="Times New Roman" w:hAnsi="Times New Roman"/>
          <w:sz w:val="28"/>
          <w:szCs w:val="28"/>
        </w:rPr>
        <w:t xml:space="preserve">правила обращения с оружием, ТТХ оружия, </w:t>
      </w:r>
      <w:r w:rsidR="006C2687">
        <w:rPr>
          <w:rFonts w:ascii="Times New Roman" w:hAnsi="Times New Roman"/>
          <w:sz w:val="28"/>
          <w:szCs w:val="28"/>
        </w:rPr>
        <w:t>знать правила казачьих игр.</w:t>
      </w:r>
    </w:p>
    <w:p w:rsidR="00FF1E4E" w:rsidRDefault="00FF1E4E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F1E4E" w:rsidRPr="008A4EAB" w:rsidRDefault="00FF1E4E" w:rsidP="008A4EAB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1D8B">
        <w:rPr>
          <w:rFonts w:ascii="Times New Roman" w:hAnsi="Times New Roman"/>
          <w:b/>
          <w:sz w:val="28"/>
          <w:szCs w:val="28"/>
          <w:u w:val="single"/>
        </w:rPr>
        <w:t>уметь</w:t>
      </w:r>
      <w:r w:rsidRPr="0026463F">
        <w:rPr>
          <w:rFonts w:ascii="Times New Roman" w:hAnsi="Times New Roman"/>
          <w:sz w:val="28"/>
          <w:szCs w:val="28"/>
        </w:rPr>
        <w:t>:</w:t>
      </w:r>
      <w:r w:rsidR="006C2687">
        <w:rPr>
          <w:rFonts w:ascii="Times New Roman" w:hAnsi="Times New Roman"/>
          <w:sz w:val="28"/>
          <w:szCs w:val="28"/>
        </w:rPr>
        <w:t xml:space="preserve"> выполнять требования устава клуба, аккуратно носить военную форму, обеспечивать безопасную жизнедеятельность в </w:t>
      </w:r>
      <w:r w:rsidR="00CD3A59">
        <w:rPr>
          <w:rFonts w:ascii="Times New Roman" w:hAnsi="Times New Roman"/>
          <w:sz w:val="28"/>
          <w:szCs w:val="28"/>
        </w:rPr>
        <w:t>городских</w:t>
      </w:r>
      <w:r w:rsidR="006C2687">
        <w:rPr>
          <w:rFonts w:ascii="Times New Roman" w:hAnsi="Times New Roman"/>
          <w:sz w:val="28"/>
          <w:szCs w:val="28"/>
        </w:rPr>
        <w:t xml:space="preserve"> условиях, выполнять одиночные и групповые строевые приемы, работать с историческими источниками, правильно обращаться с оружием, различать воинские и специальные звания </w:t>
      </w:r>
      <w:r w:rsidR="0073562B">
        <w:rPr>
          <w:rFonts w:ascii="Times New Roman" w:hAnsi="Times New Roman"/>
          <w:sz w:val="28"/>
          <w:szCs w:val="28"/>
        </w:rPr>
        <w:t xml:space="preserve">младшего начсостава </w:t>
      </w:r>
      <w:r w:rsidR="006C2687">
        <w:rPr>
          <w:rFonts w:ascii="Times New Roman" w:hAnsi="Times New Roman"/>
          <w:sz w:val="28"/>
          <w:szCs w:val="28"/>
        </w:rPr>
        <w:t>родов войск РФ, играть в казачьи игры.</w:t>
      </w:r>
    </w:p>
    <w:p w:rsidR="008A4EAB" w:rsidRDefault="008A4EAB" w:rsidP="008A4EA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F1E4E" w:rsidRPr="008A4EAB" w:rsidRDefault="00FF1E4E" w:rsidP="008A4EA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A4EAB">
        <w:rPr>
          <w:rFonts w:ascii="Times New Roman" w:hAnsi="Times New Roman"/>
          <w:b/>
          <w:sz w:val="32"/>
          <w:szCs w:val="32"/>
        </w:rPr>
        <w:t>УЧЕБНО-ТЕМАТИЧЕСКИЙ ПЛАН</w:t>
      </w:r>
    </w:p>
    <w:p w:rsidR="00FF1E4E" w:rsidRPr="00917AB9" w:rsidRDefault="00FF1E4E" w:rsidP="008A4EA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7AB9">
        <w:rPr>
          <w:rFonts w:ascii="Times New Roman" w:hAnsi="Times New Roman"/>
          <w:b/>
          <w:sz w:val="28"/>
          <w:szCs w:val="28"/>
        </w:rPr>
        <w:t>2-й год обучения</w:t>
      </w:r>
    </w:p>
    <w:tbl>
      <w:tblPr>
        <w:tblW w:w="104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366"/>
        <w:gridCol w:w="1276"/>
        <w:gridCol w:w="1417"/>
        <w:gridCol w:w="993"/>
        <w:gridCol w:w="1729"/>
      </w:tblGrid>
      <w:tr w:rsidR="00FF1E4E" w:rsidRPr="00B1378D" w:rsidTr="006A0A75">
        <w:tc>
          <w:tcPr>
            <w:tcW w:w="680" w:type="dxa"/>
            <w:vMerge w:val="restart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366" w:type="dxa"/>
            <w:vMerge w:val="restart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Название разделов, тем</w:t>
            </w:r>
          </w:p>
        </w:tc>
        <w:tc>
          <w:tcPr>
            <w:tcW w:w="2693" w:type="dxa"/>
            <w:gridSpan w:val="2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993" w:type="dxa"/>
            <w:vMerge w:val="restart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729" w:type="dxa"/>
            <w:vMerge w:val="restart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644">
              <w:rPr>
                <w:rFonts w:ascii="Times New Roman" w:hAnsi="Times New Roman"/>
                <w:sz w:val="28"/>
                <w:szCs w:val="28"/>
              </w:rPr>
              <w:t>Формы аттестации/контроля</w:t>
            </w:r>
          </w:p>
        </w:tc>
      </w:tr>
      <w:tr w:rsidR="00FF1E4E" w:rsidRPr="00B1378D" w:rsidTr="006A0A75">
        <w:tc>
          <w:tcPr>
            <w:tcW w:w="680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9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E4E" w:rsidRPr="00B1378D" w:rsidTr="006A0A75">
        <w:tc>
          <w:tcPr>
            <w:tcW w:w="680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36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Раздел 1. Введение</w:t>
            </w:r>
          </w:p>
        </w:tc>
        <w:tc>
          <w:tcPr>
            <w:tcW w:w="127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29" w:type="dxa"/>
            <w:vMerge w:val="restart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644">
              <w:rPr>
                <w:rFonts w:ascii="Times New Roman" w:hAnsi="Times New Roman"/>
                <w:sz w:val="28"/>
                <w:szCs w:val="28"/>
              </w:rPr>
              <w:t>Опрос, викторина</w:t>
            </w:r>
          </w:p>
        </w:tc>
      </w:tr>
      <w:tr w:rsidR="00FF1E4E" w:rsidRPr="00B1378D" w:rsidTr="006A0A75">
        <w:tc>
          <w:tcPr>
            <w:tcW w:w="680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36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127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E4E" w:rsidRPr="00B1378D" w:rsidTr="006A0A75">
        <w:trPr>
          <w:trHeight w:val="654"/>
        </w:trPr>
        <w:tc>
          <w:tcPr>
            <w:tcW w:w="680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36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Знакомство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BD31F8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  <w:r w:rsidRPr="00A85374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военно-патриотическим казачьим кадетским клубом «Станица»</w:t>
            </w:r>
            <w:r w:rsidRPr="00B1378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  <w:vMerge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F54B3B" w:rsidTr="006A0A75">
        <w:tc>
          <w:tcPr>
            <w:tcW w:w="680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366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2. </w:t>
            </w:r>
            <w:r w:rsidRPr="00A85374">
              <w:rPr>
                <w:rFonts w:ascii="Times New Roman" w:hAnsi="Times New Roman" w:cs="Times New Roman"/>
                <w:b/>
                <w:sz w:val="28"/>
                <w:szCs w:val="28"/>
              </w:rPr>
              <w:t>«Школа безопасности»</w:t>
            </w:r>
          </w:p>
        </w:tc>
        <w:tc>
          <w:tcPr>
            <w:tcW w:w="1276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1729" w:type="dxa"/>
            <w:vMerge w:val="restart"/>
          </w:tcPr>
          <w:p w:rsidR="006A0A75" w:rsidRPr="00F54B3B" w:rsidRDefault="006A0A75" w:rsidP="008A4EAB">
            <w:pPr>
              <w:spacing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Опрос, викторина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6A0A75" w:rsidRPr="00B1378D" w:rsidTr="00B46165">
        <w:trPr>
          <w:trHeight w:val="743"/>
        </w:trPr>
        <w:tc>
          <w:tcPr>
            <w:tcW w:w="680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Дальний выездной туризм, меры безопасности</w:t>
            </w:r>
          </w:p>
        </w:tc>
        <w:tc>
          <w:tcPr>
            <w:tcW w:w="1276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29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B1378D" w:rsidTr="006A0A75">
        <w:tc>
          <w:tcPr>
            <w:tcW w:w="680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при автономном существовании человека в природной среде</w:t>
            </w:r>
          </w:p>
        </w:tc>
        <w:tc>
          <w:tcPr>
            <w:tcW w:w="1276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29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B1378D" w:rsidTr="006A0A75">
        <w:tc>
          <w:tcPr>
            <w:tcW w:w="680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Опасные ситуации в природных условиях</w:t>
            </w:r>
          </w:p>
        </w:tc>
        <w:tc>
          <w:tcPr>
            <w:tcW w:w="1276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29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B1378D" w:rsidTr="00B46165">
        <w:trPr>
          <w:trHeight w:val="699"/>
        </w:trPr>
        <w:tc>
          <w:tcPr>
            <w:tcW w:w="680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Первая помощь при неотложных состояниях</w:t>
            </w:r>
          </w:p>
        </w:tc>
        <w:tc>
          <w:tcPr>
            <w:tcW w:w="1276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29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A75" w:rsidRPr="00B1378D" w:rsidTr="00B46165">
        <w:trPr>
          <w:trHeight w:val="556"/>
        </w:trPr>
        <w:tc>
          <w:tcPr>
            <w:tcW w:w="680" w:type="dxa"/>
          </w:tcPr>
          <w:p w:rsidR="006A0A75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366" w:type="dxa"/>
          </w:tcPr>
          <w:p w:rsidR="006A0A75" w:rsidRPr="006A0A75" w:rsidRDefault="006A0A75" w:rsidP="008A4EA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A75">
              <w:rPr>
                <w:rFonts w:ascii="Times New Roman" w:hAnsi="Times New Roman" w:cs="Times New Roman"/>
                <w:sz w:val="28"/>
                <w:szCs w:val="28"/>
              </w:rPr>
              <w:t>Пешеходный туризм</w:t>
            </w:r>
          </w:p>
        </w:tc>
        <w:tc>
          <w:tcPr>
            <w:tcW w:w="1276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A0A75" w:rsidRPr="00B46165" w:rsidRDefault="006A0A7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:rsidR="006A0A75" w:rsidRPr="00B1378D" w:rsidRDefault="006A0A75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6A0A75"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366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3. </w:t>
            </w:r>
            <w:r w:rsidRPr="00A85374">
              <w:rPr>
                <w:rFonts w:ascii="Times New Roman" w:hAnsi="Times New Roman" w:cs="Times New Roman"/>
                <w:b/>
                <w:sz w:val="28"/>
                <w:szCs w:val="28"/>
              </w:rPr>
              <w:t>Строевая подготовка</w:t>
            </w:r>
          </w:p>
        </w:tc>
        <w:tc>
          <w:tcPr>
            <w:tcW w:w="1276" w:type="dxa"/>
          </w:tcPr>
          <w:p w:rsidR="001A475C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1A475C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1A475C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729" w:type="dxa"/>
            <w:vMerge w:val="restart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1A475C" w:rsidRPr="00B1378D" w:rsidTr="006A0A75"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366" w:type="dxa"/>
          </w:tcPr>
          <w:p w:rsidR="001A475C" w:rsidRPr="00A86F84" w:rsidRDefault="001A475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Обязанности командира и солдата перед построением и строю</w:t>
            </w:r>
          </w:p>
        </w:tc>
        <w:tc>
          <w:tcPr>
            <w:tcW w:w="1276" w:type="dxa"/>
          </w:tcPr>
          <w:p w:rsidR="001A475C" w:rsidRPr="00A86F84" w:rsidRDefault="001A475C" w:rsidP="008A4EAB">
            <w:pPr>
              <w:tabs>
                <w:tab w:val="left" w:pos="886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475C" w:rsidRPr="00A86F84" w:rsidRDefault="001A475C" w:rsidP="008A4EAB">
            <w:pPr>
              <w:tabs>
                <w:tab w:val="left" w:pos="14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A86F84">
        <w:trPr>
          <w:trHeight w:val="654"/>
        </w:trPr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366" w:type="dxa"/>
            <w:shd w:val="clear" w:color="auto" w:fill="auto"/>
          </w:tcPr>
          <w:p w:rsidR="001A475C" w:rsidRPr="00A86F84" w:rsidRDefault="001A475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F84">
              <w:rPr>
                <w:rFonts w:ascii="Times New Roman" w:hAnsi="Times New Roman" w:cs="Times New Roman"/>
                <w:sz w:val="28"/>
                <w:szCs w:val="28"/>
              </w:rPr>
              <w:t>Строевой смотр</w:t>
            </w:r>
          </w:p>
        </w:tc>
        <w:tc>
          <w:tcPr>
            <w:tcW w:w="1276" w:type="dxa"/>
            <w:shd w:val="clear" w:color="auto" w:fill="auto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A86F84">
        <w:trPr>
          <w:trHeight w:val="654"/>
        </w:trPr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366" w:type="dxa"/>
            <w:shd w:val="clear" w:color="auto" w:fill="auto"/>
          </w:tcPr>
          <w:p w:rsidR="00B46165" w:rsidRPr="00B46165" w:rsidRDefault="001A475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75C">
              <w:rPr>
                <w:rFonts w:ascii="Times New Roman" w:hAnsi="Times New Roman" w:cs="Times New Roman"/>
                <w:sz w:val="28"/>
                <w:szCs w:val="28"/>
              </w:rPr>
              <w:t>Одиночная строевая подготовка</w:t>
            </w:r>
          </w:p>
        </w:tc>
        <w:tc>
          <w:tcPr>
            <w:tcW w:w="1276" w:type="dxa"/>
            <w:shd w:val="clear" w:color="auto" w:fill="auto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6A0A75">
        <w:trPr>
          <w:trHeight w:val="654"/>
        </w:trPr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4366" w:type="dxa"/>
          </w:tcPr>
          <w:p w:rsidR="001A475C" w:rsidRPr="001A475C" w:rsidRDefault="001A475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75C">
              <w:rPr>
                <w:rFonts w:ascii="Times New Roman" w:hAnsi="Times New Roman" w:cs="Times New Roman"/>
                <w:sz w:val="28"/>
                <w:szCs w:val="28"/>
              </w:rPr>
              <w:t xml:space="preserve">Строевое </w:t>
            </w:r>
            <w:proofErr w:type="spellStart"/>
            <w:r w:rsidRPr="001A475C">
              <w:rPr>
                <w:rFonts w:ascii="Times New Roman" w:hAnsi="Times New Roman" w:cs="Times New Roman"/>
                <w:sz w:val="28"/>
                <w:szCs w:val="28"/>
              </w:rPr>
              <w:t>слаживание</w:t>
            </w:r>
            <w:proofErr w:type="spellEnd"/>
            <w:r w:rsidRPr="001A475C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</w:t>
            </w:r>
          </w:p>
        </w:tc>
        <w:tc>
          <w:tcPr>
            <w:tcW w:w="1276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6A0A75">
        <w:trPr>
          <w:trHeight w:val="654"/>
        </w:trPr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366" w:type="dxa"/>
          </w:tcPr>
          <w:p w:rsidR="001A475C" w:rsidRPr="001A475C" w:rsidRDefault="001A475C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75C">
              <w:rPr>
                <w:rFonts w:ascii="Times New Roman" w:hAnsi="Times New Roman" w:cs="Times New Roman"/>
                <w:sz w:val="28"/>
                <w:szCs w:val="28"/>
              </w:rPr>
              <w:t>Одиночная строевая подготовка</w:t>
            </w:r>
          </w:p>
        </w:tc>
        <w:tc>
          <w:tcPr>
            <w:tcW w:w="1276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1A475C" w:rsidRPr="00A86F84" w:rsidRDefault="001A475C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475C" w:rsidRPr="00B1378D" w:rsidTr="006A0A75">
        <w:trPr>
          <w:trHeight w:val="654"/>
        </w:trPr>
        <w:tc>
          <w:tcPr>
            <w:tcW w:w="680" w:type="dxa"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366" w:type="dxa"/>
          </w:tcPr>
          <w:p w:rsidR="00B46165" w:rsidRDefault="001A475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75C">
              <w:rPr>
                <w:rFonts w:ascii="Times New Roman" w:hAnsi="Times New Roman" w:cs="Times New Roman"/>
                <w:sz w:val="28"/>
                <w:szCs w:val="28"/>
              </w:rPr>
              <w:t xml:space="preserve">Строевое </w:t>
            </w:r>
            <w:proofErr w:type="spellStart"/>
            <w:r w:rsidRPr="001A475C">
              <w:rPr>
                <w:rFonts w:ascii="Times New Roman" w:hAnsi="Times New Roman" w:cs="Times New Roman"/>
                <w:sz w:val="28"/>
                <w:szCs w:val="28"/>
              </w:rPr>
              <w:t>слаживание</w:t>
            </w:r>
            <w:proofErr w:type="spellEnd"/>
            <w:r w:rsidRPr="001A475C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</w:t>
            </w:r>
          </w:p>
          <w:p w:rsidR="001A475C" w:rsidRPr="001A475C" w:rsidRDefault="001A475C" w:rsidP="008A4E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75C">
              <w:rPr>
                <w:rFonts w:ascii="Times New Roman" w:hAnsi="Times New Roman" w:cs="Times New Roman"/>
                <w:sz w:val="28"/>
                <w:szCs w:val="28"/>
              </w:rPr>
              <w:t>( взвода)</w:t>
            </w:r>
          </w:p>
        </w:tc>
        <w:tc>
          <w:tcPr>
            <w:tcW w:w="1276" w:type="dxa"/>
          </w:tcPr>
          <w:p w:rsidR="001A475C" w:rsidRPr="00A86F84" w:rsidRDefault="001A475C" w:rsidP="008A4EAB">
            <w:pPr>
              <w:spacing w:line="240" w:lineRule="auto"/>
              <w:ind w:firstLine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A475C" w:rsidRPr="00A86F84" w:rsidRDefault="00B46165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1A475C" w:rsidRPr="00B1378D" w:rsidRDefault="00B46165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29" w:type="dxa"/>
            <w:vMerge/>
          </w:tcPr>
          <w:p w:rsidR="001A475C" w:rsidRPr="00B1378D" w:rsidRDefault="001A475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E4E" w:rsidRPr="00B803F4" w:rsidTr="006A0A75">
        <w:tc>
          <w:tcPr>
            <w:tcW w:w="680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366" w:type="dxa"/>
          </w:tcPr>
          <w:p w:rsidR="00FF1E4E" w:rsidRPr="00B1378D" w:rsidRDefault="00FF1E4E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4. </w:t>
            </w:r>
            <w:r w:rsidRPr="002E43BF">
              <w:rPr>
                <w:rFonts w:ascii="Times New Roman" w:hAnsi="Times New Roman" w:cs="Times New Roman"/>
                <w:sz w:val="28"/>
                <w:szCs w:val="28"/>
              </w:rPr>
              <w:t>История казачества</w:t>
            </w:r>
          </w:p>
        </w:tc>
        <w:tc>
          <w:tcPr>
            <w:tcW w:w="1276" w:type="dxa"/>
          </w:tcPr>
          <w:p w:rsidR="00FF1E4E" w:rsidRPr="008B2659" w:rsidRDefault="00552061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1417" w:type="dxa"/>
          </w:tcPr>
          <w:p w:rsidR="00FF1E4E" w:rsidRPr="008B2659" w:rsidRDefault="00552061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F1E4E" w:rsidRPr="008B2659" w:rsidRDefault="00552061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1729" w:type="dxa"/>
            <w:vMerge w:val="restart"/>
          </w:tcPr>
          <w:p w:rsidR="00FF1E4E" w:rsidRPr="00B803F4" w:rsidRDefault="001A475C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="00FF1E4E"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 w:rsidR="00FF1E4E"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0D7A83" w:rsidRPr="00B1378D" w:rsidTr="006A0A75">
        <w:tc>
          <w:tcPr>
            <w:tcW w:w="680" w:type="dxa"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Введение. </w:t>
            </w:r>
            <w:r w:rsidRPr="000D7A8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Казачество как целостное явление национальной истории</w:t>
            </w:r>
            <w:r w:rsidRPr="000D7A8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России</w:t>
            </w:r>
          </w:p>
        </w:tc>
        <w:tc>
          <w:tcPr>
            <w:tcW w:w="127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0D7A83" w:rsidRPr="00B1378D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A83" w:rsidRPr="00B1378D" w:rsidTr="006A0A75">
        <w:tc>
          <w:tcPr>
            <w:tcW w:w="680" w:type="dxa"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Причерноморье в древности и до </w:t>
            </w:r>
            <w:r w:rsidRPr="000D7A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A83" w:rsidRPr="00B1378D" w:rsidTr="006A0A75">
        <w:trPr>
          <w:trHeight w:val="654"/>
        </w:trPr>
        <w:tc>
          <w:tcPr>
            <w:tcW w:w="680" w:type="dxa"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Возникновение казачества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 Казачьи заповеди, духовные покровители, праздники. Казачество и Православие.</w:t>
            </w:r>
          </w:p>
        </w:tc>
        <w:tc>
          <w:tcPr>
            <w:tcW w:w="127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D7A83" w:rsidRPr="001916C8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29" w:type="dxa"/>
            <w:vMerge/>
          </w:tcPr>
          <w:p w:rsidR="000D7A83" w:rsidRPr="00B1378D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D7A83" w:rsidRPr="00B1378D" w:rsidTr="006A0A75">
        <w:trPr>
          <w:trHeight w:val="654"/>
        </w:trPr>
        <w:tc>
          <w:tcPr>
            <w:tcW w:w="680" w:type="dxa"/>
          </w:tcPr>
          <w:p w:rsidR="000D7A83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Казачество Днепра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Pr="000D7A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Сказки запорожских казаков. Донское казачье войско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0D7A83" w:rsidRPr="001916C8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</w:tcPr>
          <w:p w:rsidR="000D7A83" w:rsidRPr="000D7A83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A83" w:rsidRPr="00B1378D" w:rsidTr="006A0A75">
        <w:trPr>
          <w:trHeight w:val="654"/>
        </w:trPr>
        <w:tc>
          <w:tcPr>
            <w:tcW w:w="680" w:type="dxa"/>
          </w:tcPr>
          <w:p w:rsidR="000D7A83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Сказки донских казаков.</w:t>
            </w:r>
            <w:r w:rsidR="00552061"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 Казачьи песни</w:t>
            </w:r>
          </w:p>
        </w:tc>
        <w:tc>
          <w:tcPr>
            <w:tcW w:w="127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D7A83" w:rsidRPr="001916C8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</w:tcPr>
          <w:p w:rsidR="000D7A83" w:rsidRPr="000D7A83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A83" w:rsidRPr="00B1378D" w:rsidTr="006A0A75">
        <w:trPr>
          <w:trHeight w:val="654"/>
        </w:trPr>
        <w:tc>
          <w:tcPr>
            <w:tcW w:w="680" w:type="dxa"/>
          </w:tcPr>
          <w:p w:rsidR="000D7A83" w:rsidRPr="00B1378D" w:rsidRDefault="00D5161C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4366" w:type="dxa"/>
          </w:tcPr>
          <w:p w:rsidR="000D7A83" w:rsidRPr="000D7A83" w:rsidRDefault="000D7A83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Казаки на государственной службе. Присяга российским царям.</w:t>
            </w:r>
          </w:p>
        </w:tc>
        <w:tc>
          <w:tcPr>
            <w:tcW w:w="1276" w:type="dxa"/>
          </w:tcPr>
          <w:p w:rsidR="000D7A83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D7A83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0D7A83" w:rsidRPr="001916C8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</w:tcPr>
          <w:p w:rsidR="000D7A83" w:rsidRPr="000D7A83" w:rsidRDefault="000D7A83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061" w:rsidRPr="00B1378D" w:rsidTr="006A0A75">
        <w:trPr>
          <w:trHeight w:val="654"/>
        </w:trPr>
        <w:tc>
          <w:tcPr>
            <w:tcW w:w="680" w:type="dxa"/>
          </w:tcPr>
          <w:p w:rsidR="00552061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436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Казаки осваивают Сибирь. Ермак </w:t>
            </w:r>
            <w:r w:rsidRPr="000D7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Тимофеевич.</w:t>
            </w:r>
          </w:p>
        </w:tc>
        <w:tc>
          <w:tcPr>
            <w:tcW w:w="127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52061" w:rsidRPr="001916C8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</w:tcPr>
          <w:p w:rsidR="00552061" w:rsidRPr="000D7A83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061" w:rsidRPr="00B1378D" w:rsidTr="006A0A75">
        <w:trPr>
          <w:trHeight w:val="654"/>
        </w:trPr>
        <w:tc>
          <w:tcPr>
            <w:tcW w:w="680" w:type="dxa"/>
          </w:tcPr>
          <w:p w:rsidR="00552061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4.8</w:t>
            </w:r>
          </w:p>
        </w:tc>
        <w:tc>
          <w:tcPr>
            <w:tcW w:w="436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Сибирское казачье войско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Pr="000D7A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Сказки сибирских казаков.</w:t>
            </w:r>
          </w:p>
        </w:tc>
        <w:tc>
          <w:tcPr>
            <w:tcW w:w="127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52061" w:rsidRPr="001916C8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9" w:type="dxa"/>
          </w:tcPr>
          <w:p w:rsidR="00552061" w:rsidRPr="000D7A83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061" w:rsidRPr="00B1378D" w:rsidTr="006A0A75">
        <w:trPr>
          <w:trHeight w:val="654"/>
        </w:trPr>
        <w:tc>
          <w:tcPr>
            <w:tcW w:w="680" w:type="dxa"/>
          </w:tcPr>
          <w:p w:rsidR="00552061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436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Донцы и запорожцы в конце </w:t>
            </w:r>
            <w:r w:rsidRPr="000D7A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27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52061" w:rsidRPr="001916C8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</w:tcPr>
          <w:p w:rsidR="00552061" w:rsidRPr="000D7A83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061" w:rsidRPr="00B1378D" w:rsidTr="006A0A75">
        <w:trPr>
          <w:trHeight w:val="654"/>
        </w:trPr>
        <w:tc>
          <w:tcPr>
            <w:tcW w:w="680" w:type="dxa"/>
          </w:tcPr>
          <w:p w:rsidR="00552061" w:rsidRPr="00B1378D" w:rsidRDefault="00497034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436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Казачья лава, тактика, боевое искусство. Морская слава запорожского и донского казачества.</w:t>
            </w:r>
          </w:p>
        </w:tc>
        <w:tc>
          <w:tcPr>
            <w:tcW w:w="1276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552061" w:rsidRPr="000D7A83" w:rsidRDefault="00552061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52061" w:rsidRPr="001916C8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29" w:type="dxa"/>
          </w:tcPr>
          <w:p w:rsidR="00552061" w:rsidRPr="000D7A83" w:rsidRDefault="00552061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5. </w:t>
            </w:r>
            <w:r w:rsidRPr="002E43BF">
              <w:rPr>
                <w:rFonts w:ascii="Times New Roman" w:hAnsi="Times New Roman" w:cs="Times New Roman"/>
                <w:sz w:val="28"/>
                <w:szCs w:val="28"/>
              </w:rPr>
              <w:t>Прикладная физическая подготовка</w:t>
            </w:r>
          </w:p>
        </w:tc>
        <w:tc>
          <w:tcPr>
            <w:tcW w:w="127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74E6B" w:rsidRPr="00B1378D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574E6B" w:rsidRPr="00B1378D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</w:t>
            </w:r>
          </w:p>
        </w:tc>
        <w:tc>
          <w:tcPr>
            <w:tcW w:w="1729" w:type="dxa"/>
            <w:vMerge w:val="restart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366" w:type="dxa"/>
          </w:tcPr>
          <w:p w:rsidR="00574E6B" w:rsidRPr="00217F56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F5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 «Казачьих игр» и техники безопасности 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366" w:type="dxa"/>
          </w:tcPr>
          <w:p w:rsidR="00574E6B" w:rsidRPr="00217F56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F56">
              <w:rPr>
                <w:rFonts w:ascii="Times New Roman" w:hAnsi="Times New Roman" w:cs="Times New Roman"/>
                <w:sz w:val="28"/>
                <w:szCs w:val="28"/>
              </w:rPr>
              <w:t>«Казачьи игры»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74E6B" w:rsidRPr="00B46165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574E6B" w:rsidRPr="00B46165" w:rsidRDefault="006C5B31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729" w:type="dxa"/>
            <w:vMerge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Раздел 6.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«Огневая подготовка»</w:t>
            </w:r>
          </w:p>
        </w:tc>
        <w:tc>
          <w:tcPr>
            <w:tcW w:w="127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729" w:type="dxa"/>
            <w:vMerge w:val="restart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</w:t>
            </w:r>
            <w:r w:rsidRPr="00197644">
              <w:rPr>
                <w:rFonts w:ascii="Times New Roman" w:hAnsi="Times New Roman"/>
                <w:sz w:val="28"/>
                <w:szCs w:val="28"/>
              </w:rPr>
              <w:t>, оценивание работ</w:t>
            </w:r>
            <w:r>
              <w:rPr>
                <w:rFonts w:ascii="Times New Roman" w:hAnsi="Times New Roman"/>
                <w:sz w:val="28"/>
                <w:szCs w:val="28"/>
              </w:rPr>
              <w:t>, защита проекта</w:t>
            </w: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Назначение и боевые свойства автомата Калашникова. Назначение и устройство основных частей и механизмов АК.</w:t>
            </w:r>
          </w:p>
        </w:tc>
        <w:tc>
          <w:tcPr>
            <w:tcW w:w="127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Взаимодействие частей и механизмов при выстреле из АК</w:t>
            </w:r>
          </w:p>
        </w:tc>
        <w:tc>
          <w:tcPr>
            <w:tcW w:w="127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vMerge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rPr>
          <w:trHeight w:val="1152"/>
        </w:trPr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Неполная разборка и сборка после неполной разборки АК.</w:t>
            </w:r>
          </w:p>
        </w:tc>
        <w:tc>
          <w:tcPr>
            <w:tcW w:w="127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  <w:vMerge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4366" w:type="dxa"/>
          </w:tcPr>
          <w:p w:rsidR="00574E6B" w:rsidRPr="00B1378D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Развитие глазомера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равновесия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реакции и координации движений</w:t>
            </w:r>
          </w:p>
        </w:tc>
        <w:tc>
          <w:tcPr>
            <w:tcW w:w="1276" w:type="dxa"/>
          </w:tcPr>
          <w:p w:rsidR="00574E6B" w:rsidRDefault="00574E6B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Default="00574E6B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574E6B" w:rsidRDefault="00574E6B" w:rsidP="008A4EAB">
            <w:pPr>
              <w:tabs>
                <w:tab w:val="left" w:pos="4402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Меры безопасности при проведении стрельб из различных видов оружия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Прицельная стрельба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Стрельба по движущимся целям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6.7.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Стрелковые тренировки и стрельбы из пневматической винтовки.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180">
              <w:rPr>
                <w:rFonts w:ascii="Times New Roman" w:hAnsi="Times New Roman"/>
                <w:sz w:val="28"/>
                <w:szCs w:val="28"/>
              </w:rPr>
              <w:t>6.8.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>Ручные осколочные гранаты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0180">
              <w:rPr>
                <w:rFonts w:ascii="Times New Roman" w:hAnsi="Times New Roman" w:cs="Times New Roman"/>
                <w:sz w:val="28"/>
                <w:szCs w:val="28"/>
              </w:rPr>
              <w:t xml:space="preserve"> Метание гранат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7. </w:t>
            </w:r>
            <w:r w:rsidRPr="00B1378D">
              <w:rPr>
                <w:rFonts w:ascii="Times New Roman" w:hAnsi="Times New Roman"/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574E6B" w:rsidRPr="00990180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729" w:type="dxa"/>
            <w:vMerge w:val="restart"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7644">
              <w:rPr>
                <w:rFonts w:ascii="Times New Roman" w:hAnsi="Times New Roman"/>
                <w:sz w:val="28"/>
                <w:szCs w:val="28"/>
              </w:rPr>
              <w:t>Викторина, конкурс, оценивание работ, конечная диагностика.</w:t>
            </w: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Выполнение и защита творческого проекта</w:t>
            </w:r>
          </w:p>
        </w:tc>
        <w:tc>
          <w:tcPr>
            <w:tcW w:w="1276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7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74E6B" w:rsidRPr="00B46165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574E6B" w:rsidRPr="00990180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E6B" w:rsidRPr="00B1378D" w:rsidTr="006A0A75">
        <w:tc>
          <w:tcPr>
            <w:tcW w:w="680" w:type="dxa"/>
          </w:tcPr>
          <w:p w:rsidR="00574E6B" w:rsidRPr="00990180" w:rsidRDefault="00574E6B" w:rsidP="008A4EAB"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dxa"/>
          </w:tcPr>
          <w:p w:rsidR="00574E6B" w:rsidRPr="00990180" w:rsidRDefault="00574E6B" w:rsidP="008A4EA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574E6B" w:rsidRPr="00574E6B" w:rsidRDefault="00574E6B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E6B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417" w:type="dxa"/>
          </w:tcPr>
          <w:p w:rsidR="00574E6B" w:rsidRPr="00574E6B" w:rsidRDefault="006C5B31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197</w:t>
            </w:r>
          </w:p>
        </w:tc>
        <w:tc>
          <w:tcPr>
            <w:tcW w:w="993" w:type="dxa"/>
          </w:tcPr>
          <w:p w:rsidR="00574E6B" w:rsidRPr="00990180" w:rsidRDefault="006C5B31" w:rsidP="008A4E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252</w:t>
            </w:r>
          </w:p>
        </w:tc>
        <w:tc>
          <w:tcPr>
            <w:tcW w:w="1729" w:type="dxa"/>
            <w:vMerge/>
          </w:tcPr>
          <w:p w:rsidR="00574E6B" w:rsidRPr="00197644" w:rsidRDefault="00574E6B" w:rsidP="008A4EAB"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2F32" w:rsidRDefault="00742F32" w:rsidP="008A4E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779" w:rsidRPr="00E84D3E" w:rsidRDefault="004E0779" w:rsidP="008A4EAB">
      <w:pPr>
        <w:tabs>
          <w:tab w:val="left" w:pos="4402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84D3E">
        <w:rPr>
          <w:rFonts w:ascii="Times New Roman" w:hAnsi="Times New Roman"/>
          <w:b/>
          <w:sz w:val="36"/>
          <w:szCs w:val="36"/>
        </w:rPr>
        <w:t>Содержание программы</w:t>
      </w:r>
    </w:p>
    <w:p w:rsidR="004E0779" w:rsidRPr="00731A80" w:rsidRDefault="004E0779" w:rsidP="004E0779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31A80"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4E0779" w:rsidRDefault="004E0779" w:rsidP="000E3C97">
      <w:pPr>
        <w:tabs>
          <w:tab w:val="left" w:pos="44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1.1  </w:t>
      </w:r>
      <w:r w:rsidRPr="00731A80">
        <w:rPr>
          <w:rFonts w:ascii="Times New Roman" w:hAnsi="Times New Roman"/>
          <w:sz w:val="28"/>
          <w:szCs w:val="28"/>
        </w:rPr>
        <w:t>Техника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4E0779" w:rsidRDefault="004E0779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Теория.  Правила</w:t>
      </w:r>
      <w:r w:rsidR="000E3C97">
        <w:rPr>
          <w:rFonts w:ascii="Times New Roman" w:hAnsi="Times New Roman"/>
          <w:sz w:val="28"/>
          <w:szCs w:val="28"/>
        </w:rPr>
        <w:t xml:space="preserve"> поведения в здании, в кабинете.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5A7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78D">
        <w:rPr>
          <w:rFonts w:ascii="Times New Roman" w:hAnsi="Times New Roman"/>
          <w:sz w:val="28"/>
          <w:szCs w:val="28"/>
        </w:rPr>
        <w:t>Знакомство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D31F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A85374">
        <w:rPr>
          <w:rFonts w:ascii="Times New Roman" w:hAnsi="Times New Roman" w:cs="Times New Roman"/>
          <w:sz w:val="28"/>
          <w:szCs w:val="28"/>
        </w:rPr>
        <w:t>военно-патриотическим казачьим кадетским клубом «Станица»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История создания клуба. Цели и задачи занятий, расписание.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Чтение устава клуба, заучивание кодекса кадет, просмотр фотографий и видео роликов. 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B31">
        <w:rPr>
          <w:rFonts w:ascii="Times New Roman" w:hAnsi="Times New Roman" w:cs="Times New Roman"/>
          <w:b/>
          <w:sz w:val="28"/>
          <w:szCs w:val="28"/>
        </w:rPr>
        <w:t>Раздел 2. «Школа безопасности»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6A0A75">
        <w:rPr>
          <w:rFonts w:ascii="Times New Roman" w:hAnsi="Times New Roman" w:cs="Times New Roman"/>
          <w:sz w:val="28"/>
          <w:szCs w:val="28"/>
        </w:rPr>
        <w:t>Дальний выездной туризм, меры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Свердловская область. Климатические условия Среднего Урала. Правила поведения в общественном транспорте, автобус, электропоезд, метро.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Подготовка к поездке, оборудование, выезд на экскурсию.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6A0A75">
        <w:rPr>
          <w:rFonts w:ascii="Times New Roman" w:hAnsi="Times New Roman" w:cs="Times New Roman"/>
          <w:sz w:val="28"/>
          <w:szCs w:val="28"/>
        </w:rPr>
        <w:t>Обеспечение безопасности при автономном существовании человека в природной среде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Правила поведения в природной среде при автономном походе.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Подготовка оборудования и снаряжения, изучение маршрута. Поход в лес.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6A0A75">
        <w:rPr>
          <w:rFonts w:ascii="Times New Roman" w:hAnsi="Times New Roman" w:cs="Times New Roman"/>
          <w:sz w:val="28"/>
          <w:szCs w:val="28"/>
        </w:rPr>
        <w:t>Опасные ситуации природн</w:t>
      </w:r>
      <w:r>
        <w:rPr>
          <w:rFonts w:ascii="Times New Roman" w:hAnsi="Times New Roman" w:cs="Times New Roman"/>
          <w:sz w:val="28"/>
          <w:szCs w:val="28"/>
        </w:rPr>
        <w:t>ых условиях.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Буря, ураган, гроза, низкие температуры. Правила поведения.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Способы сохранения жизни в опасных ситуациях. Поиск укрытий. Способы выживания в климатических условиях Урала.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035504">
        <w:rPr>
          <w:rFonts w:ascii="Times New Roman" w:hAnsi="Times New Roman" w:cs="Times New Roman"/>
          <w:sz w:val="28"/>
          <w:szCs w:val="28"/>
        </w:rPr>
        <w:t xml:space="preserve"> </w:t>
      </w:r>
      <w:r w:rsidRPr="006A0A75">
        <w:rPr>
          <w:rFonts w:ascii="Times New Roman" w:hAnsi="Times New Roman" w:cs="Times New Roman"/>
          <w:sz w:val="28"/>
          <w:szCs w:val="28"/>
        </w:rPr>
        <w:t>Перв</w:t>
      </w:r>
      <w:r>
        <w:rPr>
          <w:rFonts w:ascii="Times New Roman" w:hAnsi="Times New Roman" w:cs="Times New Roman"/>
          <w:sz w:val="28"/>
          <w:szCs w:val="28"/>
        </w:rPr>
        <w:t>ая помощь при неотложных состояниях.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Обмороки, ожоги, переломы. Правила оказания помощи.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 Оказание помощи при обмороках, ожогах и переломах. Наложение стерильной повязки на руки и ноги, наложение шины, фиксация конечностей, транспортировка пострадавшего.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</w:t>
      </w:r>
      <w:r w:rsidRPr="006A0A75">
        <w:rPr>
          <w:rFonts w:ascii="Times New Roman" w:hAnsi="Times New Roman" w:cs="Times New Roman"/>
          <w:sz w:val="28"/>
          <w:szCs w:val="28"/>
        </w:rPr>
        <w:t>Пешеходный туризм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Разработка маршрута, выбор снаряжения.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Прохождение маршрута. Ориентирование на местности при помощи компаса и карты. Приготовление пищи на костре.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B31">
        <w:rPr>
          <w:rFonts w:ascii="Times New Roman" w:hAnsi="Times New Roman" w:cs="Times New Roman"/>
          <w:b/>
          <w:sz w:val="28"/>
          <w:szCs w:val="28"/>
        </w:rPr>
        <w:lastRenderedPageBreak/>
        <w:t>Раздел 3. Строевая подготовка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>
        <w:rPr>
          <w:rFonts w:ascii="Times New Roman" w:hAnsi="Times New Roman" w:cs="Times New Roman"/>
          <w:sz w:val="28"/>
        </w:rPr>
        <w:t>Обязанности командира и солда</w:t>
      </w:r>
      <w:r w:rsidRPr="00777165">
        <w:rPr>
          <w:rFonts w:ascii="Times New Roman" w:hAnsi="Times New Roman" w:cs="Times New Roman"/>
          <w:sz w:val="28"/>
        </w:rPr>
        <w:t>та перед построением и строю</w:t>
      </w:r>
      <w:r>
        <w:rPr>
          <w:rFonts w:ascii="Times New Roman" w:hAnsi="Times New Roman" w:cs="Times New Roman"/>
          <w:sz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Строевой устав ВС РФ.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 Строевой смотр.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Правила проведения строевых смотров.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 </w:t>
      </w:r>
      <w:r w:rsidRPr="001A475C">
        <w:rPr>
          <w:rFonts w:ascii="Times New Roman" w:hAnsi="Times New Roman" w:cs="Times New Roman"/>
          <w:sz w:val="28"/>
          <w:szCs w:val="28"/>
        </w:rPr>
        <w:t>Одиночная строевая подготовка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Строй и его </w:t>
      </w:r>
      <w:r w:rsidRPr="00777165">
        <w:rPr>
          <w:rFonts w:ascii="Times New Roman" w:hAnsi="Times New Roman" w:cs="Times New Roman"/>
          <w:sz w:val="28"/>
        </w:rPr>
        <w:t>элементы (фланг, фронт, тыльная сторона строя, интервал, дистанци</w:t>
      </w:r>
      <w:r>
        <w:rPr>
          <w:rFonts w:ascii="Times New Roman" w:hAnsi="Times New Roman" w:cs="Times New Roman"/>
          <w:sz w:val="28"/>
        </w:rPr>
        <w:t xml:space="preserve">я, ширина строя, глубина строя). </w:t>
      </w:r>
      <w:r w:rsidRPr="00777165">
        <w:rPr>
          <w:rFonts w:ascii="Times New Roman" w:hAnsi="Times New Roman" w:cs="Times New Roman"/>
          <w:sz w:val="28"/>
        </w:rPr>
        <w:t>Управление строем</w:t>
      </w:r>
      <w:r>
        <w:rPr>
          <w:rFonts w:ascii="Times New Roman" w:hAnsi="Times New Roman" w:cs="Times New Roman"/>
          <w:sz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Выполнение строевых приемов.</w:t>
      </w:r>
      <w:r w:rsidRPr="0022676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Повороты на месте. Выполнение команды «Смирно», «Вольно», «На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пра</w:t>
      </w:r>
      <w:proofErr w:type="spellEnd"/>
      <w:r>
        <w:rPr>
          <w:rFonts w:ascii="Times New Roman" w:hAnsi="Times New Roman" w:cs="Times New Roman"/>
          <w:sz w:val="28"/>
        </w:rPr>
        <w:t>-во</w:t>
      </w:r>
      <w:proofErr w:type="gramEnd"/>
      <w:r>
        <w:rPr>
          <w:rFonts w:ascii="Times New Roman" w:hAnsi="Times New Roman" w:cs="Times New Roman"/>
          <w:sz w:val="28"/>
        </w:rPr>
        <w:t xml:space="preserve">», «На </w:t>
      </w:r>
      <w:proofErr w:type="spellStart"/>
      <w:r>
        <w:rPr>
          <w:rFonts w:ascii="Times New Roman" w:hAnsi="Times New Roman" w:cs="Times New Roman"/>
          <w:sz w:val="28"/>
        </w:rPr>
        <w:t>ле</w:t>
      </w:r>
      <w:proofErr w:type="spellEnd"/>
      <w:r>
        <w:rPr>
          <w:rFonts w:ascii="Times New Roman" w:hAnsi="Times New Roman" w:cs="Times New Roman"/>
          <w:sz w:val="28"/>
        </w:rPr>
        <w:t>-во», «Кру-гом». Строевой и походный шаг.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 </w:t>
      </w:r>
      <w:r w:rsidR="008A4EAB">
        <w:rPr>
          <w:rFonts w:ascii="Times New Roman" w:hAnsi="Times New Roman" w:cs="Times New Roman"/>
          <w:sz w:val="28"/>
        </w:rPr>
        <w:t xml:space="preserve">Строевое </w:t>
      </w:r>
      <w:proofErr w:type="spellStart"/>
      <w:r w:rsidR="008A4EAB">
        <w:rPr>
          <w:rFonts w:ascii="Times New Roman" w:hAnsi="Times New Roman" w:cs="Times New Roman"/>
          <w:sz w:val="28"/>
        </w:rPr>
        <w:t>слаживание</w:t>
      </w:r>
      <w:proofErr w:type="spellEnd"/>
      <w:r w:rsidR="008A4EAB">
        <w:rPr>
          <w:rFonts w:ascii="Times New Roman" w:hAnsi="Times New Roman" w:cs="Times New Roman"/>
          <w:sz w:val="28"/>
        </w:rPr>
        <w:t xml:space="preserve"> отделения (</w:t>
      </w:r>
      <w:r w:rsidRPr="00A86F84">
        <w:rPr>
          <w:rFonts w:ascii="Times New Roman" w:hAnsi="Times New Roman" w:cs="Times New Roman"/>
          <w:sz w:val="28"/>
        </w:rPr>
        <w:t>взвода)</w:t>
      </w:r>
      <w:r>
        <w:rPr>
          <w:rFonts w:ascii="Times New Roman" w:hAnsi="Times New Roman" w:cs="Times New Roman"/>
          <w:sz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Практика. Повороты на месте в составе отделения. Выполнение команды «Смирно», «Вольно», «На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пра</w:t>
      </w:r>
      <w:proofErr w:type="spellEnd"/>
      <w:r>
        <w:rPr>
          <w:rFonts w:ascii="Times New Roman" w:hAnsi="Times New Roman" w:cs="Times New Roman"/>
          <w:sz w:val="28"/>
        </w:rPr>
        <w:t>-во</w:t>
      </w:r>
      <w:proofErr w:type="gramEnd"/>
      <w:r>
        <w:rPr>
          <w:rFonts w:ascii="Times New Roman" w:hAnsi="Times New Roman" w:cs="Times New Roman"/>
          <w:sz w:val="28"/>
        </w:rPr>
        <w:t xml:space="preserve">», «На </w:t>
      </w:r>
      <w:proofErr w:type="spellStart"/>
      <w:r>
        <w:rPr>
          <w:rFonts w:ascii="Times New Roman" w:hAnsi="Times New Roman" w:cs="Times New Roman"/>
          <w:sz w:val="28"/>
        </w:rPr>
        <w:t>ле</w:t>
      </w:r>
      <w:proofErr w:type="spellEnd"/>
      <w:r>
        <w:rPr>
          <w:rFonts w:ascii="Times New Roman" w:hAnsi="Times New Roman" w:cs="Times New Roman"/>
          <w:sz w:val="28"/>
        </w:rPr>
        <w:t>-во», «Кру-гом» в составе отделения. Строевой и походный шаг в составе отделения.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3.5 </w:t>
      </w:r>
      <w:r w:rsidRPr="00A86F84">
        <w:rPr>
          <w:rFonts w:ascii="Times New Roman" w:hAnsi="Times New Roman" w:cs="Times New Roman"/>
          <w:sz w:val="28"/>
        </w:rPr>
        <w:t>Одиночная строевая подготовка</w:t>
      </w:r>
      <w:r>
        <w:rPr>
          <w:rFonts w:ascii="Times New Roman" w:hAnsi="Times New Roman" w:cs="Times New Roman"/>
          <w:sz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Выход из строя, возвращение в строй. Подход к командиру, доклад, отдание воинского приветствия.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3.6 </w:t>
      </w:r>
      <w:r w:rsidRPr="001A475C">
        <w:rPr>
          <w:rFonts w:ascii="Times New Roman" w:hAnsi="Times New Roman" w:cs="Times New Roman"/>
          <w:sz w:val="28"/>
          <w:szCs w:val="28"/>
        </w:rPr>
        <w:t xml:space="preserve">Строевое </w:t>
      </w:r>
      <w:proofErr w:type="spellStart"/>
      <w:r w:rsidRPr="001A475C">
        <w:rPr>
          <w:rFonts w:ascii="Times New Roman" w:hAnsi="Times New Roman" w:cs="Times New Roman"/>
          <w:sz w:val="28"/>
          <w:szCs w:val="28"/>
        </w:rPr>
        <w:t>слаживание</w:t>
      </w:r>
      <w:proofErr w:type="spellEnd"/>
      <w:r w:rsidRPr="001A475C">
        <w:rPr>
          <w:rFonts w:ascii="Times New Roman" w:hAnsi="Times New Roman" w:cs="Times New Roman"/>
          <w:sz w:val="28"/>
          <w:szCs w:val="28"/>
        </w:rPr>
        <w:t xml:space="preserve"> отделения </w:t>
      </w:r>
      <w:proofErr w:type="gramStart"/>
      <w:r w:rsidRPr="001A475C">
        <w:rPr>
          <w:rFonts w:ascii="Times New Roman" w:hAnsi="Times New Roman" w:cs="Times New Roman"/>
          <w:sz w:val="28"/>
          <w:szCs w:val="28"/>
        </w:rPr>
        <w:t>( взвода</w:t>
      </w:r>
      <w:proofErr w:type="gramEnd"/>
      <w:r w:rsidRPr="001A475C">
        <w:rPr>
          <w:rFonts w:ascii="Times New Roman" w:hAnsi="Times New Roman" w:cs="Times New Roman"/>
          <w:sz w:val="28"/>
          <w:szCs w:val="28"/>
        </w:rPr>
        <w:t>)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Строевой устав ВС РФ.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Отработка упражнений в составе отделения (взвода).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4. История казачества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 </w:t>
      </w:r>
      <w:r w:rsidRPr="000D7A83">
        <w:rPr>
          <w:rFonts w:ascii="Times New Roman" w:hAnsi="Times New Roman" w:cs="Times New Roman"/>
          <w:sz w:val="28"/>
          <w:szCs w:val="28"/>
        </w:rPr>
        <w:t xml:space="preserve">Введение. </w:t>
      </w:r>
      <w:r w:rsidRPr="000D7A83">
        <w:rPr>
          <w:rFonts w:ascii="Times New Roman" w:hAnsi="Times New Roman" w:cs="Times New Roman"/>
          <w:spacing w:val="2"/>
          <w:sz w:val="28"/>
          <w:szCs w:val="28"/>
        </w:rPr>
        <w:t>Казачество как целостное явление национальной истории</w:t>
      </w:r>
      <w:r w:rsidRPr="000D7A83">
        <w:rPr>
          <w:rFonts w:ascii="Times New Roman" w:hAnsi="Times New Roman" w:cs="Times New Roman"/>
          <w:spacing w:val="-1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Казачьи формирования, экономика, политическое устройство. География казачьих войск.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 </w:t>
      </w:r>
      <w:r w:rsidRPr="000D7A83">
        <w:rPr>
          <w:rFonts w:ascii="Times New Roman" w:hAnsi="Times New Roman" w:cs="Times New Roman"/>
          <w:sz w:val="28"/>
          <w:szCs w:val="28"/>
        </w:rPr>
        <w:t xml:space="preserve">Причерноморье в древности и до </w:t>
      </w:r>
      <w:r w:rsidRPr="000D7A83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D7A83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Быт, традиции, обычаи и культура казаков.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2567F7">
        <w:rPr>
          <w:rFonts w:ascii="Times New Roman" w:hAnsi="Times New Roman" w:cs="Times New Roman"/>
          <w:sz w:val="28"/>
          <w:szCs w:val="28"/>
        </w:rPr>
        <w:t xml:space="preserve"> </w:t>
      </w:r>
      <w:r w:rsidRPr="00A335D8">
        <w:rPr>
          <w:rFonts w:ascii="Times New Roman" w:hAnsi="Times New Roman" w:cs="Times New Roman"/>
          <w:sz w:val="28"/>
          <w:szCs w:val="28"/>
        </w:rPr>
        <w:t>Возникновение казачества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5D8">
        <w:rPr>
          <w:rFonts w:ascii="Times New Roman" w:hAnsi="Times New Roman" w:cs="Times New Roman"/>
          <w:sz w:val="28"/>
          <w:szCs w:val="28"/>
        </w:rPr>
        <w:t xml:space="preserve"> </w:t>
      </w:r>
      <w:r w:rsidRPr="000D7A83">
        <w:rPr>
          <w:rFonts w:ascii="Times New Roman" w:hAnsi="Times New Roman" w:cs="Times New Roman"/>
          <w:sz w:val="28"/>
          <w:szCs w:val="28"/>
        </w:rPr>
        <w:t>Казачьи заповеди, духовные покровители, праздники. Казачество и Православие.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Колыбель казачества. Этапы развития казачьего народа.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Работа с карточками и картами. Знакомство со способами работы с историческими источниками.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 </w:t>
      </w:r>
      <w:r w:rsidRPr="000D7A83">
        <w:rPr>
          <w:rFonts w:ascii="Times New Roman" w:hAnsi="Times New Roman" w:cs="Times New Roman"/>
          <w:spacing w:val="-2"/>
          <w:sz w:val="28"/>
          <w:szCs w:val="28"/>
        </w:rPr>
        <w:t>Казачество Днепра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0D7A83">
        <w:rPr>
          <w:rFonts w:ascii="Times New Roman" w:hAnsi="Times New Roman" w:cs="Times New Roman"/>
          <w:spacing w:val="-2"/>
          <w:sz w:val="28"/>
          <w:szCs w:val="28"/>
        </w:rPr>
        <w:t xml:space="preserve"> Сказки запорожских казаков. Донское казачье войско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Теория. Воспитание казачат, хутора и станицы, почитание старших.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Практика. Чтение сказок.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 </w:t>
      </w:r>
      <w:r w:rsidRPr="000D7A83">
        <w:rPr>
          <w:rFonts w:ascii="Times New Roman" w:hAnsi="Times New Roman" w:cs="Times New Roman"/>
          <w:spacing w:val="-2"/>
          <w:sz w:val="28"/>
          <w:szCs w:val="28"/>
        </w:rPr>
        <w:t>Сказки донских казаков.</w:t>
      </w:r>
      <w:r w:rsidRPr="000D7A83">
        <w:rPr>
          <w:rFonts w:ascii="Times New Roman" w:hAnsi="Times New Roman" w:cs="Times New Roman"/>
          <w:sz w:val="28"/>
          <w:szCs w:val="28"/>
        </w:rPr>
        <w:t xml:space="preserve"> Казачьи песни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Темы казачьих сказок и песен. Главные герои.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Чтение текстов, разучивание песен.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 </w:t>
      </w:r>
      <w:r w:rsidRPr="000D7A83">
        <w:rPr>
          <w:rFonts w:ascii="Times New Roman" w:hAnsi="Times New Roman" w:cs="Times New Roman"/>
          <w:sz w:val="28"/>
          <w:szCs w:val="28"/>
        </w:rPr>
        <w:t>Казаки на государственной службе. Присяга российским царям.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Теория. </w:t>
      </w:r>
      <w:r w:rsidRPr="00A868B6">
        <w:rPr>
          <w:rFonts w:ascii="Times New Roman" w:hAnsi="Times New Roman" w:cs="Times New Roman"/>
          <w:sz w:val="28"/>
          <w:szCs w:val="28"/>
        </w:rPr>
        <w:t>Присяга донцов на верность России. Переход Запорожского войска на службу. Освоение казаками новых земель. Создание новых казачьих войск.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 </w:t>
      </w:r>
      <w:r w:rsidRPr="00A335D8">
        <w:rPr>
          <w:rFonts w:ascii="Times New Roman" w:hAnsi="Times New Roman" w:cs="Times New Roman"/>
          <w:sz w:val="28"/>
          <w:szCs w:val="28"/>
        </w:rPr>
        <w:t>Казаки осваивают Сибирь. Ермак Тимофеевич.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История освоения Сибири и Урала. Е</w:t>
      </w:r>
      <w:r w:rsidRPr="00A868B6">
        <w:rPr>
          <w:rFonts w:ascii="Times New Roman" w:hAnsi="Times New Roman" w:cs="Times New Roman"/>
          <w:sz w:val="28"/>
          <w:szCs w:val="28"/>
        </w:rPr>
        <w:t xml:space="preserve">рмак Тимофеевич. Казаки на службе у Строгановых. Поход Ермака. Покорение Сибирского ханства.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4.8 </w:t>
      </w:r>
      <w:r w:rsidRPr="000D7A83">
        <w:rPr>
          <w:rFonts w:ascii="Times New Roman" w:hAnsi="Times New Roman" w:cs="Times New Roman"/>
          <w:spacing w:val="-2"/>
          <w:sz w:val="28"/>
          <w:szCs w:val="28"/>
        </w:rPr>
        <w:t>Сибирское казачье войско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0D7A83">
        <w:rPr>
          <w:rFonts w:ascii="Times New Roman" w:hAnsi="Times New Roman" w:cs="Times New Roman"/>
          <w:spacing w:val="-2"/>
          <w:sz w:val="28"/>
          <w:szCs w:val="28"/>
        </w:rPr>
        <w:t xml:space="preserve"> Сказки сибирских казаков.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Теория. Традиции, быт и культура в сказках.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4.9 </w:t>
      </w:r>
      <w:r w:rsidRPr="000D7A83">
        <w:rPr>
          <w:rFonts w:ascii="Times New Roman" w:hAnsi="Times New Roman" w:cs="Times New Roman"/>
          <w:sz w:val="28"/>
          <w:szCs w:val="28"/>
        </w:rPr>
        <w:t xml:space="preserve">Донцы и запорожцы в конце </w:t>
      </w:r>
      <w:r w:rsidRPr="000D7A8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D7A83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Теория. Переселение на Урал. Создание Оренбургского войска.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4.10 </w:t>
      </w:r>
      <w:r w:rsidRPr="000D7A83">
        <w:rPr>
          <w:rFonts w:ascii="Times New Roman" w:hAnsi="Times New Roman" w:cs="Times New Roman"/>
          <w:sz w:val="28"/>
          <w:szCs w:val="28"/>
        </w:rPr>
        <w:t>Казачья лава, тактика, боевое искусство. Морская слава запорожского и донского казачества.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Тактические приемы ведения боя казаками. Морские походы.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5. Прикладная физическая подготовка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5.1 </w:t>
      </w:r>
      <w:r w:rsidRPr="00217F56">
        <w:rPr>
          <w:rFonts w:ascii="Times New Roman" w:hAnsi="Times New Roman" w:cs="Times New Roman"/>
          <w:sz w:val="28"/>
          <w:szCs w:val="28"/>
        </w:rPr>
        <w:t>Изучение правил «Казачьих игр» и техники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Теория. Правила казачьих игр. Площадка для игр, оборудование.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5.2 «Казачьи игры».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Практика. Игры: «Котоврас», «Лошадки», «Перетяжки».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6. «Огневая подготовка»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6.1 </w:t>
      </w:r>
      <w:r w:rsidRPr="00990180">
        <w:rPr>
          <w:rFonts w:ascii="Times New Roman" w:hAnsi="Times New Roman" w:cs="Times New Roman"/>
          <w:sz w:val="28"/>
          <w:szCs w:val="28"/>
        </w:rPr>
        <w:t>Назначение и боевые свойства автомата Калашникова. Назначение и устройство основных частей и механизмов АК.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ТТХ автомата Калашникова. Устройство,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назначение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применение.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Pr="00990180">
        <w:rPr>
          <w:rFonts w:ascii="Times New Roman" w:hAnsi="Times New Roman" w:cs="Times New Roman"/>
          <w:sz w:val="28"/>
          <w:szCs w:val="28"/>
        </w:rPr>
        <w:t>Взаимодействие частей и механизмов при выстреле из 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Особенности ведения стрельбы, заряжания.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r w:rsidRPr="00990180">
        <w:rPr>
          <w:rFonts w:ascii="Times New Roman" w:hAnsi="Times New Roman" w:cs="Times New Roman"/>
          <w:sz w:val="28"/>
          <w:szCs w:val="28"/>
        </w:rPr>
        <w:t>Неполная разборка и сборка после неполной разборки АК.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Практика. Разборка, сборка автомата. Войсковые нормативы.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6.4 </w:t>
      </w:r>
      <w:r w:rsidRPr="00990180">
        <w:rPr>
          <w:rFonts w:ascii="Times New Roman" w:hAnsi="Times New Roman" w:cs="Times New Roman"/>
          <w:sz w:val="28"/>
          <w:szCs w:val="28"/>
        </w:rPr>
        <w:t>Развитие глазомера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Развитие равновесия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Улучшение реакции и координации движений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</w:t>
      </w:r>
      <w:r w:rsidRPr="00990180">
        <w:rPr>
          <w:rFonts w:ascii="Times New Roman" w:hAnsi="Times New Roman" w:cs="Times New Roman"/>
          <w:sz w:val="28"/>
          <w:szCs w:val="28"/>
        </w:rPr>
        <w:t xml:space="preserve">равила </w:t>
      </w:r>
      <w:r>
        <w:rPr>
          <w:rFonts w:ascii="Times New Roman" w:hAnsi="Times New Roman" w:cs="Times New Roman"/>
          <w:sz w:val="28"/>
          <w:szCs w:val="28"/>
        </w:rPr>
        <w:t xml:space="preserve">прицельной </w:t>
      </w:r>
      <w:r w:rsidRPr="00990180">
        <w:rPr>
          <w:rFonts w:ascii="Times New Roman" w:hAnsi="Times New Roman" w:cs="Times New Roman"/>
          <w:sz w:val="28"/>
          <w:szCs w:val="28"/>
        </w:rPr>
        <w:t>стрельбы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7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 прицела и точки п</w:t>
      </w:r>
      <w:r w:rsidRPr="00990180">
        <w:rPr>
          <w:rFonts w:ascii="Times New Roman" w:hAnsi="Times New Roman" w:cs="Times New Roman"/>
          <w:sz w:val="28"/>
          <w:szCs w:val="28"/>
        </w:rPr>
        <w:t>рицеливания при стрельбе по неподвижным целям.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Изготовка к стрельбе</w:t>
      </w:r>
      <w:r w:rsidRPr="009901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упражнения на равновесие и координацию.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 </w:t>
      </w:r>
      <w:r w:rsidRPr="00990180">
        <w:rPr>
          <w:rFonts w:ascii="Times New Roman" w:hAnsi="Times New Roman" w:cs="Times New Roman"/>
          <w:sz w:val="28"/>
          <w:szCs w:val="28"/>
        </w:rPr>
        <w:t>Меры безопасности при проведении стрельб из различных видов оружия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Огневой рубеж. Правила поведения, безопасность.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Тренировка дыхания. Спусковой крючок.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 </w:t>
      </w:r>
      <w:r w:rsidRPr="00990180">
        <w:rPr>
          <w:rFonts w:ascii="Times New Roman" w:hAnsi="Times New Roman" w:cs="Times New Roman"/>
          <w:sz w:val="28"/>
          <w:szCs w:val="28"/>
        </w:rPr>
        <w:t>Прицельная стрельба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Стрельба по движущимся целям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</w:t>
      </w:r>
      <w:r w:rsidRPr="00990180">
        <w:rPr>
          <w:rFonts w:ascii="Times New Roman" w:hAnsi="Times New Roman" w:cs="Times New Roman"/>
          <w:sz w:val="28"/>
          <w:szCs w:val="28"/>
        </w:rPr>
        <w:t xml:space="preserve">ренировка в стрельбе на кучность и точность, тренировка в </w:t>
      </w:r>
      <w:r>
        <w:rPr>
          <w:rFonts w:ascii="Times New Roman" w:hAnsi="Times New Roman" w:cs="Times New Roman"/>
          <w:sz w:val="28"/>
          <w:szCs w:val="28"/>
        </w:rPr>
        <w:t>стрельбе из различных положений.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 </w:t>
      </w:r>
      <w:r w:rsidRPr="00990180">
        <w:rPr>
          <w:rFonts w:ascii="Times New Roman" w:hAnsi="Times New Roman" w:cs="Times New Roman"/>
          <w:sz w:val="28"/>
          <w:szCs w:val="28"/>
        </w:rPr>
        <w:t>Стрелковые тренировки и стрельбы из пневматической винтовки.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</w:t>
      </w:r>
      <w:r w:rsidRPr="00990180">
        <w:rPr>
          <w:rFonts w:ascii="Times New Roman" w:hAnsi="Times New Roman" w:cs="Times New Roman"/>
          <w:sz w:val="28"/>
          <w:szCs w:val="28"/>
        </w:rPr>
        <w:t xml:space="preserve">ренировка в стрельбе на кучность и точность, тренировка в </w:t>
      </w:r>
      <w:r>
        <w:rPr>
          <w:rFonts w:ascii="Times New Roman" w:hAnsi="Times New Roman" w:cs="Times New Roman"/>
          <w:sz w:val="28"/>
          <w:szCs w:val="28"/>
        </w:rPr>
        <w:t>стрельбе из различных положений.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 </w:t>
      </w:r>
      <w:r w:rsidRPr="00990180">
        <w:rPr>
          <w:rFonts w:ascii="Times New Roman" w:hAnsi="Times New Roman" w:cs="Times New Roman"/>
          <w:sz w:val="28"/>
          <w:szCs w:val="28"/>
        </w:rPr>
        <w:t>Ручные осколочные гранаты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80">
        <w:rPr>
          <w:rFonts w:ascii="Times New Roman" w:hAnsi="Times New Roman" w:cs="Times New Roman"/>
          <w:sz w:val="28"/>
          <w:szCs w:val="28"/>
        </w:rPr>
        <w:t xml:space="preserve"> Метание гранат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Pr="00990180">
        <w:rPr>
          <w:rFonts w:ascii="Times New Roman" w:hAnsi="Times New Roman" w:cs="Times New Roman"/>
          <w:sz w:val="28"/>
          <w:szCs w:val="28"/>
        </w:rPr>
        <w:t xml:space="preserve">Назначение и боевые свойства </w:t>
      </w:r>
      <w:r>
        <w:rPr>
          <w:rFonts w:ascii="Times New Roman" w:hAnsi="Times New Roman" w:cs="Times New Roman"/>
          <w:sz w:val="28"/>
          <w:szCs w:val="28"/>
        </w:rPr>
        <w:t>ручных гранат.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Метание гранат в цель.</w:t>
      </w:r>
    </w:p>
    <w:p w:rsidR="006C5B31" w:rsidRDefault="006C5B31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E3C97" w:rsidRPr="006C5B31" w:rsidRDefault="000E3C97" w:rsidP="000E3C9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C5B31">
        <w:rPr>
          <w:rFonts w:ascii="Times New Roman" w:hAnsi="Times New Roman" w:cs="Times New Roman"/>
          <w:b/>
          <w:sz w:val="28"/>
        </w:rPr>
        <w:t>Раздел 7. Итоговая аттестация</w:t>
      </w:r>
    </w:p>
    <w:p w:rsidR="000E3C97" w:rsidRDefault="000E3C97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7.1 </w:t>
      </w:r>
      <w:r w:rsidRPr="00B1378D">
        <w:rPr>
          <w:rFonts w:ascii="Times New Roman" w:hAnsi="Times New Roman"/>
          <w:sz w:val="28"/>
          <w:szCs w:val="28"/>
        </w:rPr>
        <w:t>Итоговое тестирование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Теория. Правила прохождения тестирования.</w:t>
      </w:r>
    </w:p>
    <w:p w:rsidR="000E3C97" w:rsidRDefault="000E3C97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Практика. Пробное тестирование.</w:t>
      </w:r>
    </w:p>
    <w:p w:rsidR="000E3C97" w:rsidRDefault="000E3C97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 </w:t>
      </w:r>
      <w:r w:rsidRPr="00B1378D">
        <w:rPr>
          <w:rFonts w:ascii="Times New Roman" w:hAnsi="Times New Roman"/>
          <w:sz w:val="28"/>
          <w:szCs w:val="28"/>
        </w:rPr>
        <w:t>Выполнение и защита  проекта</w:t>
      </w:r>
      <w:r>
        <w:rPr>
          <w:rFonts w:ascii="Times New Roman" w:hAnsi="Times New Roman"/>
          <w:sz w:val="28"/>
          <w:szCs w:val="28"/>
        </w:rPr>
        <w:t>.</w:t>
      </w:r>
    </w:p>
    <w:p w:rsidR="000E3C97" w:rsidRDefault="000E3C97" w:rsidP="000E3C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Теория. Выбор тем для проектов.</w:t>
      </w:r>
    </w:p>
    <w:p w:rsidR="000E3C97" w:rsidRDefault="000E3C97" w:rsidP="000E3C9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Практика. Подготовка проектов. Проведение тестов.</w:t>
      </w:r>
    </w:p>
    <w:p w:rsidR="000E3C97" w:rsidRDefault="000E3C97" w:rsidP="004E07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F1E4E" w:rsidRDefault="00FF1E4E" w:rsidP="00FF1E4E">
      <w:pPr>
        <w:tabs>
          <w:tab w:val="left" w:pos="44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21D8B">
        <w:rPr>
          <w:rFonts w:ascii="Times New Roman" w:hAnsi="Times New Roman"/>
          <w:b/>
          <w:sz w:val="28"/>
          <w:szCs w:val="28"/>
        </w:rPr>
        <w:t xml:space="preserve">Ожидаемые результаты по </w:t>
      </w:r>
      <w:r>
        <w:rPr>
          <w:rFonts w:ascii="Times New Roman" w:hAnsi="Times New Roman"/>
          <w:b/>
          <w:sz w:val="28"/>
          <w:szCs w:val="28"/>
        </w:rPr>
        <w:t>итогам обучения</w:t>
      </w:r>
    </w:p>
    <w:p w:rsidR="00FF1E4E" w:rsidRPr="00321D8B" w:rsidRDefault="00FF1E4E" w:rsidP="00FF1E4E">
      <w:pPr>
        <w:tabs>
          <w:tab w:val="left" w:pos="44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B31" w:rsidRDefault="007253A5" w:rsidP="000E3C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концу 2</w:t>
      </w:r>
      <w:r w:rsidR="00FF1E4E">
        <w:rPr>
          <w:rFonts w:ascii="Times New Roman" w:hAnsi="Times New Roman"/>
          <w:sz w:val="28"/>
          <w:szCs w:val="28"/>
        </w:rPr>
        <w:t xml:space="preserve">-го года обучения учащиеся должны </w:t>
      </w:r>
    </w:p>
    <w:p w:rsidR="00990180" w:rsidRPr="00990180" w:rsidRDefault="00FF1E4E" w:rsidP="000E3C9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D8B">
        <w:rPr>
          <w:rFonts w:ascii="Times New Roman" w:hAnsi="Times New Roman"/>
          <w:b/>
          <w:sz w:val="28"/>
          <w:szCs w:val="28"/>
          <w:u w:val="single"/>
        </w:rPr>
        <w:t>знать</w:t>
      </w:r>
      <w:r w:rsidRPr="0026463F">
        <w:rPr>
          <w:rFonts w:ascii="Times New Roman" w:hAnsi="Times New Roman"/>
          <w:sz w:val="28"/>
          <w:szCs w:val="28"/>
        </w:rPr>
        <w:t>: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356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поведения во время пеших походов, правила автономного пребывания в лесу, правила оказания первой помощи, устав ВС РФ в части Строевая подготовка, обязанности командира и солдата,  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материальную часть стрелкового оружия ухода за ним и его сбережения, основ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>ы, приемы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стрельбы, приемы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метания гранат, способы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разведки целей, определения дальностей до них, а также 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стрельб и меры безопасности при 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стрельбе, приемы</w:t>
      </w:r>
      <w:r w:rsidR="00990180" w:rsidRPr="0099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неполной разборки и сборки стрелкового</w:t>
      </w:r>
      <w:r w:rsidR="0072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оружия, передвижения с оружием, историю казачества в объеме 2 года обучения, </w:t>
      </w:r>
      <w:r w:rsidR="0073562B">
        <w:rPr>
          <w:rFonts w:ascii="Times New Roman" w:hAnsi="Times New Roman"/>
          <w:sz w:val="28"/>
          <w:szCs w:val="28"/>
        </w:rPr>
        <w:t>историю вооруженных сил России в объеме программы 2 года обучения, знать правила казачьих игр.</w:t>
      </w:r>
    </w:p>
    <w:p w:rsidR="00FF1E4E" w:rsidRDefault="00FF1E4E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3562B" w:rsidRDefault="00FF1E4E" w:rsidP="0073562B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1D8B">
        <w:rPr>
          <w:rFonts w:ascii="Times New Roman" w:hAnsi="Times New Roman"/>
          <w:b/>
          <w:sz w:val="28"/>
          <w:szCs w:val="28"/>
          <w:u w:val="single"/>
        </w:rPr>
        <w:t>уметь</w:t>
      </w:r>
      <w:r w:rsidRPr="0026463F">
        <w:rPr>
          <w:rFonts w:ascii="Times New Roman" w:hAnsi="Times New Roman"/>
          <w:sz w:val="28"/>
          <w:szCs w:val="28"/>
        </w:rPr>
        <w:t>:</w:t>
      </w:r>
      <w:r w:rsidR="000E3C97">
        <w:rPr>
          <w:rFonts w:ascii="Times New Roman" w:hAnsi="Times New Roman"/>
          <w:sz w:val="28"/>
          <w:szCs w:val="28"/>
        </w:rPr>
        <w:t xml:space="preserve"> </w:t>
      </w:r>
      <w:r w:rsidR="0073562B">
        <w:rPr>
          <w:rFonts w:ascii="Times New Roman" w:hAnsi="Times New Roman"/>
          <w:sz w:val="28"/>
          <w:szCs w:val="28"/>
        </w:rPr>
        <w:t xml:space="preserve">выполнять требования устава клуба, аккуратно носить военную форму, обеспечивать безопасную жизнедеятельность в различных климатических условиях, оказывать первую медицинскую помощь, </w:t>
      </w:r>
      <w:r w:rsidR="000E3C97">
        <w:rPr>
          <w:rFonts w:ascii="Times New Roman" w:hAnsi="Times New Roman"/>
          <w:sz w:val="28"/>
          <w:szCs w:val="28"/>
        </w:rPr>
        <w:t>совершать пеший поход и обеспечить жизнедеятельность</w:t>
      </w:r>
      <w:r w:rsidR="0073562B">
        <w:rPr>
          <w:rFonts w:ascii="Times New Roman" w:hAnsi="Times New Roman"/>
          <w:sz w:val="28"/>
          <w:szCs w:val="28"/>
        </w:rPr>
        <w:t xml:space="preserve"> во время автономного пребывания в лесу, выполнять одиночные и групповые строевые приемы, работать с историческими источниками, </w:t>
      </w:r>
      <w:r w:rsidR="0073562B" w:rsidRPr="0073562B">
        <w:rPr>
          <w:rFonts w:ascii="Times New Roman" w:hAnsi="Times New Roman"/>
          <w:sz w:val="28"/>
          <w:szCs w:val="28"/>
        </w:rPr>
        <w:t xml:space="preserve">сформировать качества: взаимовыручка, воинское братство, уверенного и </w:t>
      </w:r>
      <w:r w:rsidR="0073562B">
        <w:rPr>
          <w:rFonts w:ascii="Times New Roman" w:hAnsi="Times New Roman"/>
          <w:sz w:val="28"/>
          <w:szCs w:val="28"/>
        </w:rPr>
        <w:t>безопасного обращения с оружием, различать воинские и специальные звания старшего начсостава родов войск РФ, играть в казачьи игры.</w:t>
      </w:r>
    </w:p>
    <w:p w:rsidR="00574E6B" w:rsidRDefault="00574E6B" w:rsidP="00FF1E4E">
      <w:pPr>
        <w:tabs>
          <w:tab w:val="left" w:pos="440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F1E4E" w:rsidRPr="00EA04D5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EA04D5">
        <w:rPr>
          <w:rFonts w:ascii="Times New Roman" w:eastAsia="Times New Roman" w:hAnsi="Times New Roman"/>
          <w:b/>
          <w:sz w:val="28"/>
          <w:szCs w:val="28"/>
        </w:rPr>
        <w:lastRenderedPageBreak/>
        <w:t>Компетенции и личностные качества, которые могут быть сформированы и развиты у детей в результате занятий по программе.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В процессе обучения будут приобретены необходимые общие учебные умения, навыки, которые формируют основные компетенции, такие как: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информационная: способность грамотно выполнять действия с информацией;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предметная: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способность применять полученные знания на практике;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социальная: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способность действовать в социуме с учетом позиций других людей;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коммуникативная: способность вступать в общение с целью быть понятым;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общекультурная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компетенция;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спос</w:t>
      </w:r>
      <w:r>
        <w:rPr>
          <w:rFonts w:ascii="Times New Roman" w:eastAsia="Times New Roman" w:hAnsi="Times New Roman"/>
          <w:sz w:val="28"/>
          <w:szCs w:val="28"/>
        </w:rPr>
        <w:t xml:space="preserve">обность к самосовершенствованию, </w:t>
      </w:r>
      <w:r w:rsidRPr="00EA04D5">
        <w:rPr>
          <w:rFonts w:ascii="Times New Roman" w:eastAsia="Times New Roman" w:hAnsi="Times New Roman"/>
          <w:sz w:val="28"/>
          <w:szCs w:val="28"/>
        </w:rPr>
        <w:t>а также личностные качества, такие как: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 xml:space="preserve">общественная активность личности;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гражданская позиция;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культура общения и поведения в социуме.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Планируемые результаты</w:t>
      </w:r>
      <w:r w:rsidRPr="00EA04D5">
        <w:rPr>
          <w:rFonts w:ascii="Times New Roman" w:eastAsia="Times New Roman" w:hAnsi="Times New Roman"/>
          <w:b/>
          <w:sz w:val="28"/>
          <w:szCs w:val="28"/>
        </w:rPr>
        <w:t xml:space="preserve"> по итогам освоения программы.</w:t>
      </w:r>
    </w:p>
    <w:p w:rsidR="00FF1E4E" w:rsidRPr="00FD1558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Л</w:t>
      </w:r>
      <w:r>
        <w:rPr>
          <w:rFonts w:ascii="Times New Roman" w:eastAsia="Times New Roman" w:hAnsi="Times New Roman"/>
          <w:sz w:val="28"/>
          <w:szCs w:val="28"/>
          <w:u w:val="single"/>
        </w:rPr>
        <w:t>ичностные</w:t>
      </w:r>
      <w:r w:rsidRPr="001825F0">
        <w:rPr>
          <w:rFonts w:ascii="Times New Roman" w:eastAsia="Times New Roman" w:hAnsi="Times New Roman"/>
          <w:sz w:val="28"/>
          <w:szCs w:val="28"/>
          <w:u w:val="single"/>
        </w:rPr>
        <w:t xml:space="preserve"> результат</w:t>
      </w:r>
      <w:r>
        <w:rPr>
          <w:rFonts w:ascii="Times New Roman" w:eastAsia="Times New Roman" w:hAnsi="Times New Roman"/>
          <w:sz w:val="28"/>
          <w:szCs w:val="28"/>
          <w:u w:val="single"/>
        </w:rPr>
        <w:t>ы</w:t>
      </w:r>
      <w:r w:rsidRPr="001825F0">
        <w:rPr>
          <w:rFonts w:ascii="Times New Roman" w:eastAsia="Times New Roman" w:hAnsi="Times New Roman"/>
          <w:sz w:val="28"/>
          <w:szCs w:val="28"/>
          <w:u w:val="single"/>
        </w:rPr>
        <w:t>:</w:t>
      </w:r>
    </w:p>
    <w:p w:rsidR="00FF1E4E" w:rsidRPr="00EA04D5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 xml:space="preserve"> 1)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 xml:space="preserve">овладение начальными навыками адаптации в динамично изменяющемся и развивающемся мире;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2)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 xml:space="preserve">развитие самостоятельности и личной ответственности за свои поступки в </w:t>
      </w:r>
      <w:r w:rsidR="0073562B">
        <w:rPr>
          <w:rFonts w:ascii="Times New Roman" w:eastAsia="Times New Roman" w:hAnsi="Times New Roman"/>
          <w:sz w:val="28"/>
          <w:szCs w:val="28"/>
        </w:rPr>
        <w:t>военно-патриотической</w:t>
      </w:r>
      <w:r w:rsidRPr="00EA04D5">
        <w:rPr>
          <w:rFonts w:ascii="Times New Roman" w:eastAsia="Times New Roman" w:hAnsi="Times New Roman"/>
          <w:sz w:val="28"/>
          <w:szCs w:val="28"/>
        </w:rPr>
        <w:t xml:space="preserve"> деятельности на основе представлений о нравственных нормах, социальной справедливости и свободе;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F1E4E" w:rsidRPr="001825F0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</w:rPr>
        <w:t xml:space="preserve"> результаты</w:t>
      </w:r>
      <w:r w:rsidRPr="001825F0">
        <w:rPr>
          <w:rFonts w:ascii="Times New Roman" w:eastAsia="Times New Roman" w:hAnsi="Times New Roman"/>
          <w:sz w:val="28"/>
          <w:szCs w:val="28"/>
          <w:u w:val="single"/>
        </w:rPr>
        <w:t>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1)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активное использование средств для решения коммуникационных и познавательных задач;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lastRenderedPageBreak/>
        <w:t>2)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аналогий и причинно-следственных связей, построения рассуждений, отнесения к известным понятиям;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4)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 xml:space="preserve">овладение базовыми предметными и </w:t>
      </w:r>
      <w:proofErr w:type="spellStart"/>
      <w:r w:rsidRPr="00EA04D5">
        <w:rPr>
          <w:rFonts w:ascii="Times New Roman" w:eastAsia="Times New Roman" w:hAnsi="Times New Roman"/>
          <w:sz w:val="28"/>
          <w:szCs w:val="28"/>
        </w:rPr>
        <w:t>межпредметными</w:t>
      </w:r>
      <w:proofErr w:type="spellEnd"/>
      <w:r w:rsidRPr="00EA04D5">
        <w:rPr>
          <w:rFonts w:ascii="Times New Roman" w:eastAsia="Times New Roman" w:hAnsi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EA04D5">
        <w:rPr>
          <w:rFonts w:ascii="Times New Roman" w:eastAsia="Times New Roman" w:hAnsi="Times New Roman"/>
          <w:sz w:val="28"/>
          <w:szCs w:val="28"/>
        </w:rPr>
        <w:t>) освоение способов решения проблем творческого и поискового характера;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EA04D5">
        <w:rPr>
          <w:rFonts w:ascii="Times New Roman" w:eastAsia="Times New Roman" w:hAnsi="Times New Roman"/>
          <w:sz w:val="28"/>
          <w:szCs w:val="28"/>
        </w:rPr>
        <w:t>)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EA04D5">
        <w:rPr>
          <w:rFonts w:ascii="Times New Roman" w:eastAsia="Times New Roman" w:hAnsi="Times New Roman"/>
          <w:sz w:val="28"/>
          <w:szCs w:val="28"/>
        </w:rPr>
        <w:t>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FF1E4E" w:rsidRPr="001825F0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Предметные результаты</w:t>
      </w:r>
      <w:r w:rsidRPr="001825F0">
        <w:rPr>
          <w:rFonts w:ascii="Times New Roman" w:eastAsia="Times New Roman" w:hAnsi="Times New Roman"/>
          <w:sz w:val="28"/>
          <w:szCs w:val="28"/>
          <w:u w:val="single"/>
        </w:rPr>
        <w:t>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1) владение базовым понятийным аппаратом;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2) владение практически значимыми конструкционными умениями и навыками, их применением к решению задач: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выполнение инструкций и алго</w:t>
      </w:r>
      <w:r>
        <w:rPr>
          <w:rFonts w:ascii="Times New Roman" w:eastAsia="Times New Roman" w:hAnsi="Times New Roman"/>
          <w:sz w:val="28"/>
          <w:szCs w:val="28"/>
        </w:rPr>
        <w:t xml:space="preserve">ритмов для решения поставленных </w:t>
      </w:r>
      <w:r w:rsidRPr="00EA04D5">
        <w:rPr>
          <w:rFonts w:ascii="Times New Roman" w:eastAsia="Times New Roman" w:hAnsi="Times New Roman"/>
          <w:sz w:val="28"/>
          <w:szCs w:val="28"/>
        </w:rPr>
        <w:t>задач;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−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использование метода разбиения задачи и подзадачи в задачах большого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A04D5">
        <w:rPr>
          <w:rFonts w:ascii="Times New Roman" w:eastAsia="Times New Roman" w:hAnsi="Times New Roman"/>
          <w:sz w:val="28"/>
          <w:szCs w:val="28"/>
        </w:rPr>
        <w:t>объема;</w:t>
      </w:r>
    </w:p>
    <w:p w:rsidR="00FF1E4E" w:rsidRPr="0035738D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A04D5">
        <w:rPr>
          <w:rFonts w:ascii="Times New Roman" w:eastAsia="Times New Roman" w:hAnsi="Times New Roman"/>
          <w:sz w:val="28"/>
          <w:szCs w:val="28"/>
        </w:rPr>
        <w:t>3) выполнение инструкций и алгоритмов для решения практических или учебных задач.</w:t>
      </w:r>
    </w:p>
    <w:p w:rsidR="006C7825" w:rsidRDefault="006C7825" w:rsidP="00FF1E4E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6C7825" w:rsidRDefault="006C7825" w:rsidP="00FF1E4E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6C7825" w:rsidRDefault="006C7825" w:rsidP="00FF1E4E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FF1E4E" w:rsidRPr="00FB5B0E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/>
          <w:b/>
          <w:sz w:val="32"/>
          <w:szCs w:val="32"/>
        </w:rPr>
        <w:lastRenderedPageBreak/>
        <w:t xml:space="preserve">Раздел </w:t>
      </w:r>
      <w:r w:rsidRPr="00E47E16">
        <w:rPr>
          <w:rFonts w:ascii="Times New Roman" w:eastAsia="Times New Roman" w:hAnsi="Times New Roman"/>
          <w:b/>
          <w:sz w:val="32"/>
          <w:szCs w:val="32"/>
        </w:rPr>
        <w:t xml:space="preserve"> 2</w:t>
      </w:r>
      <w:proofErr w:type="gramEnd"/>
      <w:r w:rsidRPr="00E47E16">
        <w:rPr>
          <w:rFonts w:ascii="Times New Roman" w:eastAsia="Times New Roman" w:hAnsi="Times New Roman"/>
          <w:b/>
          <w:sz w:val="32"/>
          <w:szCs w:val="32"/>
        </w:rPr>
        <w:t>. «Комплекс организ</w:t>
      </w:r>
      <w:r w:rsidR="008A4EAB">
        <w:rPr>
          <w:rFonts w:ascii="Times New Roman" w:eastAsia="Times New Roman" w:hAnsi="Times New Roman"/>
          <w:b/>
          <w:sz w:val="32"/>
          <w:szCs w:val="32"/>
        </w:rPr>
        <w:t>ационно-педагогических условий»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F1E4E" w:rsidRDefault="00FF1E4E" w:rsidP="00FF1E4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Условия реализации программы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Материально –техническое обеспечение программы: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sym w:font="Symbol" w:char="F0B7"/>
      </w:r>
      <w:r>
        <w:rPr>
          <w:rFonts w:ascii="Times New Roman" w:eastAsia="Times New Roman" w:hAnsi="Times New Roman"/>
          <w:sz w:val="28"/>
          <w:szCs w:val="28"/>
        </w:rPr>
        <w:t xml:space="preserve"> у</w:t>
      </w:r>
      <w:r w:rsidRPr="00E47E16">
        <w:rPr>
          <w:rFonts w:ascii="Times New Roman" w:eastAsia="Times New Roman" w:hAnsi="Times New Roman"/>
          <w:sz w:val="28"/>
          <w:szCs w:val="28"/>
        </w:rPr>
        <w:t>чебный класс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F1E4E" w:rsidRP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sym w:font="Symbol" w:char="F0B7"/>
      </w:r>
      <w:r>
        <w:rPr>
          <w:rFonts w:ascii="Times New Roman" w:eastAsia="Times New Roman" w:hAnsi="Times New Roman"/>
          <w:sz w:val="28"/>
          <w:szCs w:val="28"/>
        </w:rPr>
        <w:t xml:space="preserve"> с</w:t>
      </w:r>
      <w:r w:rsidRPr="00E47E16">
        <w:rPr>
          <w:rFonts w:ascii="Times New Roman" w:eastAsia="Times New Roman" w:hAnsi="Times New Roman"/>
          <w:sz w:val="28"/>
          <w:szCs w:val="28"/>
        </w:rPr>
        <w:t>толы, стулья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Информационное обеспечение: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sym w:font="Symbol" w:char="F0B7"/>
      </w:r>
      <w:r>
        <w:rPr>
          <w:rFonts w:ascii="Times New Roman" w:eastAsia="Times New Roman" w:hAnsi="Times New Roman"/>
          <w:sz w:val="28"/>
          <w:szCs w:val="28"/>
        </w:rPr>
        <w:t xml:space="preserve"> в</w:t>
      </w:r>
      <w:r w:rsidRPr="00E47E16">
        <w:rPr>
          <w:rFonts w:ascii="Times New Roman" w:eastAsia="Times New Roman" w:hAnsi="Times New Roman"/>
          <w:sz w:val="28"/>
          <w:szCs w:val="28"/>
        </w:rPr>
        <w:t>спомогательная литература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sym w:font="Symbol" w:char="F0B7"/>
      </w:r>
      <w:r>
        <w:rPr>
          <w:rFonts w:ascii="Times New Roman" w:eastAsia="Times New Roman" w:hAnsi="Times New Roman"/>
          <w:sz w:val="28"/>
          <w:szCs w:val="28"/>
        </w:rPr>
        <w:t xml:space="preserve"> п</w:t>
      </w:r>
      <w:r w:rsidRPr="00E47E16">
        <w:rPr>
          <w:rFonts w:ascii="Times New Roman" w:eastAsia="Times New Roman" w:hAnsi="Times New Roman"/>
          <w:sz w:val="28"/>
          <w:szCs w:val="28"/>
        </w:rPr>
        <w:t>апка с разработками теоретических материалов по темам программы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F1E4E" w:rsidRP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sym w:font="Symbol" w:char="F0B7"/>
      </w:r>
      <w:r>
        <w:rPr>
          <w:rFonts w:ascii="Times New Roman" w:eastAsia="Times New Roman" w:hAnsi="Times New Roman"/>
          <w:sz w:val="28"/>
          <w:szCs w:val="28"/>
        </w:rPr>
        <w:t xml:space="preserve"> доступ к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</w:t>
      </w:r>
      <w:r w:rsidRPr="00E47E16">
        <w:rPr>
          <w:rFonts w:ascii="Times New Roman" w:eastAsia="Times New Roman" w:hAnsi="Times New Roman"/>
          <w:sz w:val="28"/>
          <w:szCs w:val="28"/>
        </w:rPr>
        <w:t>нтернет</w:t>
      </w:r>
      <w:r>
        <w:rPr>
          <w:rFonts w:ascii="Times New Roman" w:eastAsia="Times New Roman" w:hAnsi="Times New Roman"/>
          <w:sz w:val="28"/>
          <w:szCs w:val="28"/>
        </w:rPr>
        <w:t>-ресурсам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FF1E4E" w:rsidRPr="00FB5B0E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E47E16">
        <w:rPr>
          <w:rFonts w:ascii="Times New Roman" w:eastAsia="Times New Roman" w:hAnsi="Times New Roman"/>
          <w:b/>
          <w:sz w:val="28"/>
          <w:szCs w:val="28"/>
        </w:rPr>
        <w:t>Формы аттестации.</w:t>
      </w:r>
      <w:r w:rsidRPr="00FB5B0E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Формы отслеживания и фиксации образовательных результатов: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-диагностика, проводимая по окончанию каждого занятия, усвоенных детьми умений и навыков, правильности выполнения учебного задания (справился или не справился);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-фото и видео;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-журнал посещаемости;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-выполненная работа.</w:t>
      </w:r>
    </w:p>
    <w:p w:rsidR="00FF1E4E" w:rsidRPr="00FB5B0E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E47E16">
        <w:rPr>
          <w:rFonts w:ascii="Times New Roman" w:eastAsia="Times New Roman" w:hAnsi="Times New Roman"/>
          <w:b/>
          <w:sz w:val="28"/>
          <w:szCs w:val="28"/>
        </w:rPr>
        <w:t>Формы предъявления и демонстрации образовательных результатов: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-выставка;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-готовая работа;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-диагностическая карта;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-соревнования, конкурсы;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E47E16">
        <w:rPr>
          <w:rFonts w:ascii="Times New Roman" w:eastAsia="Times New Roman" w:hAnsi="Times New Roman"/>
          <w:sz w:val="28"/>
          <w:szCs w:val="28"/>
        </w:rPr>
        <w:t>-открытое занятие.</w:t>
      </w:r>
    </w:p>
    <w:p w:rsidR="00FF1E4E" w:rsidRPr="00740C58" w:rsidRDefault="00FF1E4E" w:rsidP="008A4EAB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Методические материалы</w:t>
      </w:r>
    </w:p>
    <w:p w:rsidR="00FF1E4E" w:rsidRDefault="00FF1E4E" w:rsidP="00FF1E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40C58">
        <w:rPr>
          <w:rFonts w:ascii="Times New Roman" w:hAnsi="Times New Roman"/>
          <w:b/>
          <w:sz w:val="28"/>
          <w:szCs w:val="28"/>
        </w:rPr>
        <w:t>Форма обучения: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C58">
        <w:rPr>
          <w:rFonts w:ascii="Times New Roman" w:hAnsi="Times New Roman"/>
          <w:sz w:val="28"/>
          <w:szCs w:val="28"/>
        </w:rPr>
        <w:t>очная.</w:t>
      </w:r>
    </w:p>
    <w:p w:rsidR="00FF1E4E" w:rsidRPr="00740C58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hAnsi="Times New Roman"/>
          <w:b/>
          <w:sz w:val="28"/>
          <w:szCs w:val="28"/>
        </w:rPr>
        <w:t>Методы обучения: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C58">
        <w:rPr>
          <w:rFonts w:ascii="Times New Roman" w:hAnsi="Times New Roman"/>
          <w:sz w:val="28"/>
          <w:szCs w:val="28"/>
        </w:rPr>
        <w:t xml:space="preserve">Реализация Программы обеспечивается на основе вариативных форм, способов, методов и средств, представленных в </w:t>
      </w:r>
      <w:r w:rsidRPr="00740C58">
        <w:rPr>
          <w:rFonts w:ascii="Times New Roman" w:hAnsi="Times New Roman"/>
          <w:sz w:val="28"/>
          <w:szCs w:val="28"/>
        </w:rPr>
        <w:lastRenderedPageBreak/>
        <w:t>образовательных программах, методических пособиях, соответствующих принципам и целям.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7226"/>
      </w:tblGrid>
      <w:tr w:rsidR="00FF1E4E" w:rsidTr="00FF1E4E">
        <w:tc>
          <w:tcPr>
            <w:tcW w:w="2521" w:type="dxa"/>
          </w:tcPr>
          <w:p w:rsidR="00FF1E4E" w:rsidRPr="00413820" w:rsidRDefault="00FF1E4E" w:rsidP="00FF1E4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Методы</w:t>
            </w:r>
          </w:p>
        </w:tc>
        <w:tc>
          <w:tcPr>
            <w:tcW w:w="7226" w:type="dxa"/>
          </w:tcPr>
          <w:p w:rsidR="00FF1E4E" w:rsidRPr="00413820" w:rsidRDefault="00FF1E4E" w:rsidP="00FF1E4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Приемы</w:t>
            </w:r>
          </w:p>
        </w:tc>
      </w:tr>
      <w:tr w:rsidR="00FF1E4E" w:rsidTr="00FF1E4E">
        <w:tc>
          <w:tcPr>
            <w:tcW w:w="2521" w:type="dxa"/>
          </w:tcPr>
          <w:p w:rsidR="00FF1E4E" w:rsidRPr="00413820" w:rsidRDefault="00FF1E4E" w:rsidP="008A4EAB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Информационно-рецептивный</w:t>
            </w:r>
          </w:p>
        </w:tc>
        <w:tc>
          <w:tcPr>
            <w:tcW w:w="7226" w:type="dxa"/>
          </w:tcPr>
          <w:p w:rsidR="00FF1E4E" w:rsidRPr="00413820" w:rsidRDefault="00FF1E4E" w:rsidP="008A4EAB">
            <w:pPr>
              <w:spacing w:after="0" w:line="240" w:lineRule="auto"/>
              <w:ind w:left="289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Обследование деталей, которое предполагает подключение различных анализаторов (зрительных и тактильных) для знакомства с формой, определения пространственных соотношений между ними (на, под, слева, справа). Рассматривание на занятиях готовых построек, демонстрация способов крепления, приемов подбора деталей по размеру, форме, цвету, способы удержания их в руке или на столе. Совместная деятельность педагога и ребёнка.</w:t>
            </w:r>
          </w:p>
        </w:tc>
      </w:tr>
      <w:tr w:rsidR="00FF1E4E" w:rsidTr="00FF1E4E">
        <w:tc>
          <w:tcPr>
            <w:tcW w:w="2521" w:type="dxa"/>
          </w:tcPr>
          <w:p w:rsidR="00FF1E4E" w:rsidRPr="00413820" w:rsidRDefault="00FF1E4E" w:rsidP="008A4EAB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Cs/>
                <w:sz w:val="28"/>
                <w:szCs w:val="28"/>
              </w:rPr>
              <w:t>Репродуктивный</w:t>
            </w:r>
          </w:p>
        </w:tc>
        <w:tc>
          <w:tcPr>
            <w:tcW w:w="7226" w:type="dxa"/>
          </w:tcPr>
          <w:p w:rsidR="00FF1E4E" w:rsidRPr="00413820" w:rsidRDefault="00FF1E4E" w:rsidP="008A4EAB">
            <w:pPr>
              <w:spacing w:after="0" w:line="240" w:lineRule="auto"/>
              <w:ind w:left="147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Воспроизводство знаний и способов деятельности (форма: собирание моделей и конструкций по образцу, беседа, упражнения по аналогу, краткое описание и объяснение действий, сопровождение и демонстрация образцов, разных вариантов моделей, использование детьми на практике полученных знаний и увиденных приемов работы.)</w:t>
            </w:r>
          </w:p>
        </w:tc>
      </w:tr>
      <w:tr w:rsidR="00FF1E4E" w:rsidTr="00FF1E4E">
        <w:tc>
          <w:tcPr>
            <w:tcW w:w="2521" w:type="dxa"/>
          </w:tcPr>
          <w:p w:rsidR="00FF1E4E" w:rsidRPr="00413820" w:rsidRDefault="00FF1E4E" w:rsidP="008A4EAB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Проблемный</w:t>
            </w:r>
          </w:p>
        </w:tc>
        <w:tc>
          <w:tcPr>
            <w:tcW w:w="7226" w:type="dxa"/>
          </w:tcPr>
          <w:p w:rsidR="00FF1E4E" w:rsidRPr="00413820" w:rsidRDefault="00FF1E4E" w:rsidP="008A4EAB">
            <w:pPr>
              <w:spacing w:after="0" w:line="240" w:lineRule="auto"/>
              <w:ind w:left="147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Постановка проблемы и поиск решения. Творческое использование готовых заданий (предметов), самостоятельное их преобразование.</w:t>
            </w:r>
          </w:p>
        </w:tc>
      </w:tr>
      <w:tr w:rsidR="00FF1E4E" w:rsidTr="00FF1E4E">
        <w:tc>
          <w:tcPr>
            <w:tcW w:w="2521" w:type="dxa"/>
          </w:tcPr>
          <w:p w:rsidR="00FF1E4E" w:rsidRPr="00413820" w:rsidRDefault="00FF1E4E" w:rsidP="008A4EAB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Cs/>
                <w:sz w:val="28"/>
                <w:szCs w:val="28"/>
              </w:rPr>
              <w:t>Игровой</w:t>
            </w:r>
          </w:p>
        </w:tc>
        <w:tc>
          <w:tcPr>
            <w:tcW w:w="7226" w:type="dxa"/>
          </w:tcPr>
          <w:p w:rsidR="00FF1E4E" w:rsidRPr="00413820" w:rsidRDefault="00FF1E4E" w:rsidP="008A4EAB">
            <w:pPr>
              <w:spacing w:after="0" w:line="240" w:lineRule="auto"/>
              <w:ind w:left="147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Использование сюжета игр для организации детской деятельности, персонажей для обыгрывания сюжета.</w:t>
            </w:r>
          </w:p>
        </w:tc>
      </w:tr>
      <w:tr w:rsidR="00FF1E4E" w:rsidTr="00FF1E4E">
        <w:tc>
          <w:tcPr>
            <w:tcW w:w="2521" w:type="dxa"/>
          </w:tcPr>
          <w:p w:rsidR="00FF1E4E" w:rsidRPr="00413820" w:rsidRDefault="00FF1E4E" w:rsidP="008A4EAB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13820">
              <w:rPr>
                <w:rFonts w:ascii="Times New Roman" w:eastAsia="Times New Roman" w:hAnsi="Times New Roman"/>
                <w:bCs/>
                <w:sz w:val="28"/>
                <w:szCs w:val="28"/>
              </w:rPr>
              <w:t>Частично-поисковый</w:t>
            </w:r>
          </w:p>
        </w:tc>
        <w:tc>
          <w:tcPr>
            <w:tcW w:w="7226" w:type="dxa"/>
          </w:tcPr>
          <w:p w:rsidR="00FF1E4E" w:rsidRPr="00413820" w:rsidRDefault="00FF1E4E" w:rsidP="008A4EAB">
            <w:pPr>
              <w:spacing w:after="0" w:line="240" w:lineRule="auto"/>
              <w:ind w:left="147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13820">
              <w:rPr>
                <w:rFonts w:ascii="Times New Roman" w:hAnsi="Times New Roman"/>
                <w:sz w:val="28"/>
                <w:szCs w:val="28"/>
              </w:rPr>
              <w:t>Решение проблемных задач с помощью педагога.</w:t>
            </w:r>
          </w:p>
        </w:tc>
      </w:tr>
    </w:tbl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F1E4E" w:rsidRPr="007A7E0A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740C58">
        <w:rPr>
          <w:rFonts w:ascii="Times New Roman" w:eastAsia="Times New Roman" w:hAnsi="Times New Roman"/>
          <w:b/>
          <w:sz w:val="28"/>
          <w:szCs w:val="28"/>
        </w:rPr>
        <w:t>Формы организации образовательного процесса: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индивидуально-групповая и групповая.</w:t>
      </w:r>
    </w:p>
    <w:p w:rsidR="008D32D4" w:rsidRDefault="008D32D4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F1E4E" w:rsidRPr="007A7E0A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740C58">
        <w:rPr>
          <w:rFonts w:ascii="Times New Roman" w:eastAsia="Times New Roman" w:hAnsi="Times New Roman"/>
          <w:b/>
          <w:sz w:val="28"/>
          <w:szCs w:val="28"/>
        </w:rPr>
        <w:t>Формы организации учебного занятия: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 xml:space="preserve">беседа (получение нового материала);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самостоятельная деятельность (дети выполняют индивидуальные задания в течение части занятия или одного-двух занятий);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 xml:space="preserve">познавательная игра;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просмотр видео материалов, презентаций;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 xml:space="preserve">соревнование (практическое участие детей в разнообразных мероприятиях); 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lastRenderedPageBreak/>
        <w:t>Форма организации образовательной деятельности может варьироваться педагогом и выбирается с учетом той или иной темы.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F1E4E" w:rsidRPr="007A7E0A" w:rsidRDefault="00FF1E4E" w:rsidP="00FF1E4E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740C58">
        <w:rPr>
          <w:rFonts w:ascii="Times New Roman" w:eastAsia="Times New Roman" w:hAnsi="Times New Roman"/>
          <w:b/>
          <w:sz w:val="28"/>
          <w:szCs w:val="28"/>
        </w:rPr>
        <w:t>Педагогические технологии:</w:t>
      </w:r>
    </w:p>
    <w:p w:rsidR="00FF1E4E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индивидуализации обучения;</w:t>
      </w:r>
    </w:p>
    <w:p w:rsidR="00FF1E4E" w:rsidRPr="00740C58" w:rsidRDefault="00FF1E4E" w:rsidP="00FF1E4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группового обучения;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 xml:space="preserve">технология коллективного </w:t>
      </w:r>
      <w:proofErr w:type="spellStart"/>
      <w:r w:rsidRPr="00740C58">
        <w:rPr>
          <w:rFonts w:ascii="Times New Roman" w:eastAsia="Times New Roman" w:hAnsi="Times New Roman"/>
          <w:sz w:val="28"/>
          <w:szCs w:val="28"/>
        </w:rPr>
        <w:t>взаимообучения</w:t>
      </w:r>
      <w:proofErr w:type="spellEnd"/>
      <w:r w:rsidRPr="00740C58">
        <w:rPr>
          <w:rFonts w:ascii="Times New Roman" w:eastAsia="Times New Roman" w:hAnsi="Times New Roman"/>
          <w:sz w:val="28"/>
          <w:szCs w:val="28"/>
        </w:rPr>
        <w:t>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развивающего обучения;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проблемного обучения;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проектной деятельности;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игровой деятельности;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коммуникативная технология обучения;</w:t>
      </w:r>
    </w:p>
    <w:p w:rsidR="00FF1E4E" w:rsidRDefault="00FF1E4E" w:rsidP="00FF1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40C58">
        <w:rPr>
          <w:rFonts w:ascii="Times New Roman" w:eastAsia="Times New Roman" w:hAnsi="Times New Roman"/>
          <w:sz w:val="28"/>
          <w:szCs w:val="28"/>
        </w:rPr>
        <w:t>технология коллективной творческой деятельности;</w:t>
      </w:r>
    </w:p>
    <w:p w:rsidR="00FF1E4E" w:rsidRPr="008A4EAB" w:rsidRDefault="00FF1E4E" w:rsidP="008A4EA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40C5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40C58">
        <w:rPr>
          <w:rFonts w:ascii="Times New Roman" w:eastAsia="Times New Roman" w:hAnsi="Times New Roman"/>
          <w:sz w:val="28"/>
          <w:szCs w:val="28"/>
        </w:rPr>
        <w:t>здоровьесберегающая</w:t>
      </w:r>
      <w:proofErr w:type="spellEnd"/>
      <w:r w:rsidRPr="00740C58">
        <w:rPr>
          <w:rFonts w:ascii="Times New Roman" w:eastAsia="Times New Roman" w:hAnsi="Times New Roman"/>
          <w:sz w:val="28"/>
          <w:szCs w:val="28"/>
        </w:rPr>
        <w:t xml:space="preserve"> технология.</w:t>
      </w:r>
    </w:p>
    <w:p w:rsidR="00FF1E4E" w:rsidRPr="00181EEB" w:rsidRDefault="00FF1E4E" w:rsidP="00FF1E4E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181EEB">
        <w:rPr>
          <w:rFonts w:ascii="Times New Roman" w:eastAsia="Times New Roman" w:hAnsi="Times New Roman"/>
          <w:b/>
          <w:sz w:val="32"/>
          <w:szCs w:val="32"/>
        </w:rPr>
        <w:t>Алгоритм учебного занятия</w:t>
      </w:r>
    </w:p>
    <w:p w:rsidR="00FF1E4E" w:rsidRDefault="00FF1E4E" w:rsidP="00FF1E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1485"/>
        <w:gridCol w:w="2268"/>
        <w:gridCol w:w="2523"/>
        <w:gridCol w:w="2381"/>
      </w:tblGrid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Этапы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Блоки</w:t>
            </w: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Этап учебного занятия</w:t>
            </w:r>
          </w:p>
        </w:tc>
        <w:tc>
          <w:tcPr>
            <w:tcW w:w="2523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Задачи этапа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ind w:left="179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Подготовительный</w:t>
            </w: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Организационный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Подготовка детей к работе на занятии</w:t>
            </w:r>
          </w:p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Организация начала занятия, создание психологического настроя на учебную деятельность и активизация внимания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Проверочный</w:t>
            </w:r>
          </w:p>
        </w:tc>
        <w:tc>
          <w:tcPr>
            <w:tcW w:w="2523" w:type="dxa"/>
          </w:tcPr>
          <w:p w:rsidR="00FF1E4E" w:rsidRPr="008257DA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Установление правильности и осознанности выполнения домашнего задания (если таковое было), выявление пробелов и их коррекция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ind w:left="3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Проверка домашнего задания (творческого, практического), проверка усвоения знаний предыдущего занятия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Основной</w:t>
            </w:r>
          </w:p>
        </w:tc>
        <w:tc>
          <w:tcPr>
            <w:tcW w:w="2268" w:type="dxa"/>
          </w:tcPr>
          <w:p w:rsidR="00FF1E4E" w:rsidRPr="00413820" w:rsidRDefault="00FF1E4E" w:rsidP="008A4EAB">
            <w:pPr>
              <w:ind w:firstLine="3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Подготовительный (подготовка к новому содержанию)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Обеспечение мотивации и принятие детьми цели учебно-</w:t>
            </w:r>
            <w:r w:rsidRPr="00413820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познавательной деятельности</w:t>
            </w:r>
          </w:p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Сообщение темы, цели учебного занятия и мотивация учебной </w:t>
            </w:r>
            <w:r w:rsidRPr="0041382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детей (например, эвристический вопрос, познавательная задача, проблемное задание)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8A4EAB">
            <w:pPr>
              <w:ind w:left="3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Усвоение новых знаний и способов действий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Обеспечение восприятия, осмысления и первичного запоминания связей и отношений в объекте изучения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Использование заданий и вопросов, которые активизируют познавательную деятельность детей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8A4EAB">
            <w:pPr>
              <w:ind w:left="3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Первичная проверка понимания изученного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Установление правильности и осознанности усвоения нового учебного материала, выявление ошибочных или спорных представлений и их коррекция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Применение пробных практических заданий, которые сочетаются с объяснением соответствующих правил или обоснованием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Закрепление новых знаний, способов действий и их применение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sz w:val="24"/>
                <w:szCs w:val="24"/>
              </w:rPr>
              <w:t>Обеспечение усвоения новых знаний, способов и их применения</w:t>
            </w:r>
          </w:p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sz w:val="24"/>
                <w:szCs w:val="24"/>
              </w:rPr>
              <w:t>Применение тренировочных упражнений, заданий, которые выполняются самостоятельно детьми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Формирование целостного представления знаний по теме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Использование бесед и практических заданий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Контрольный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Выявление качества и уровня овладения знаниями, самоконтроль и коррекция знаний и способов действий</w:t>
            </w:r>
          </w:p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Использование тестовых заданий, устного (письменного) опроса, а также заданий различного уровня сложности (репродуктивного, творческого, поисково-</w:t>
            </w:r>
            <w:r w:rsidRPr="00413820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исследовательского)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214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Итоговый</w:t>
            </w: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Итоговый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Анализ и оценка успешности достижения цели, определение перспективы последующей работы</w:t>
            </w: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Педагог совместно с детьми подводит итог занятия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Рефлексивный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ind w:firstLine="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Мобилизация детей на самооценку</w:t>
            </w:r>
          </w:p>
          <w:p w:rsidR="00FF1E4E" w:rsidRPr="00413820" w:rsidRDefault="00FF1E4E" w:rsidP="00FF1E4E">
            <w:pPr>
              <w:ind w:left="28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hAnsi="Times New Roman"/>
                <w:sz w:val="24"/>
                <w:szCs w:val="24"/>
              </w:rPr>
              <w:t>Самооценка детьми своей работоспособности, психологического состояния, причин некачественной работы, результативности работы, содержания и полезности учебной работы</w:t>
            </w:r>
          </w:p>
        </w:tc>
      </w:tr>
      <w:tr w:rsidR="00FF1E4E" w:rsidTr="00FF1E4E">
        <w:tc>
          <w:tcPr>
            <w:tcW w:w="1062" w:type="dxa"/>
          </w:tcPr>
          <w:p w:rsidR="00FF1E4E" w:rsidRPr="00413820" w:rsidRDefault="00FF1E4E" w:rsidP="00FF1E4E">
            <w:pPr>
              <w:ind w:left="142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85" w:type="dxa"/>
          </w:tcPr>
          <w:p w:rsidR="00FF1E4E" w:rsidRPr="00413820" w:rsidRDefault="00FF1E4E" w:rsidP="00FF1E4E">
            <w:pPr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F1E4E" w:rsidRPr="00413820" w:rsidRDefault="00FF1E4E" w:rsidP="00FF1E4E">
            <w:pPr>
              <w:ind w:left="14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bCs/>
                <w:sz w:val="24"/>
                <w:szCs w:val="24"/>
              </w:rPr>
              <w:t>Информационный</w:t>
            </w:r>
          </w:p>
        </w:tc>
        <w:tc>
          <w:tcPr>
            <w:tcW w:w="2523" w:type="dxa"/>
          </w:tcPr>
          <w:p w:rsidR="00FF1E4E" w:rsidRPr="00413820" w:rsidRDefault="00FF1E4E" w:rsidP="008A4EAB">
            <w:pPr>
              <w:ind w:left="6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sz w:val="24"/>
                <w:szCs w:val="24"/>
              </w:rPr>
              <w:t>Обеспечение понимания цели,</w:t>
            </w:r>
          </w:p>
          <w:p w:rsidR="00FF1E4E" w:rsidRPr="00413820" w:rsidRDefault="00FF1E4E" w:rsidP="008A4EA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sz w:val="24"/>
                <w:szCs w:val="24"/>
              </w:rPr>
              <w:t>содержания домашнего задания, логики дальнейшего занятия</w:t>
            </w:r>
          </w:p>
          <w:p w:rsidR="00FF1E4E" w:rsidRPr="00413820" w:rsidRDefault="00FF1E4E" w:rsidP="00FF1E4E">
            <w:pPr>
              <w:ind w:left="28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F1E4E" w:rsidRPr="00413820" w:rsidRDefault="00FF1E4E" w:rsidP="008A4EAB">
            <w:pPr>
              <w:ind w:left="37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13820">
              <w:rPr>
                <w:rFonts w:ascii="Times New Roman" w:eastAsia="Times New Roman" w:hAnsi="Times New Roman"/>
                <w:sz w:val="24"/>
                <w:szCs w:val="24"/>
              </w:rPr>
              <w:t>Информация о содержании и конечном результате домашнего задания, инструктаж по выполнению, определение места и роли данного задания в системе последующих занятий</w:t>
            </w:r>
          </w:p>
        </w:tc>
      </w:tr>
    </w:tbl>
    <w:p w:rsidR="00FF1E4E" w:rsidRDefault="00FF1E4E" w:rsidP="00FF1E4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1E4E" w:rsidRDefault="00FF1E4E" w:rsidP="00FF1E4E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4EAB" w:rsidRDefault="008A4EAB" w:rsidP="00FF1E4E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4EAB" w:rsidRDefault="008A4EAB" w:rsidP="00FF1E4E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4EAB" w:rsidRDefault="008A4EAB" w:rsidP="00FF1E4E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F1E4E" w:rsidRDefault="00FF1E4E" w:rsidP="00FF1E4E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A4EAB" w:rsidRDefault="008A4EAB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A4EAB" w:rsidRDefault="008A4EAB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A4EAB" w:rsidRDefault="008A4EAB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A4EAB" w:rsidRDefault="008A4EAB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A4EAB" w:rsidRDefault="008A4EAB" w:rsidP="008A4EAB">
      <w:pPr>
        <w:tabs>
          <w:tab w:val="left" w:pos="4402"/>
        </w:tabs>
        <w:spacing w:after="0"/>
        <w:rPr>
          <w:rFonts w:ascii="Times New Roman" w:hAnsi="Times New Roman"/>
          <w:b/>
          <w:sz w:val="36"/>
          <w:szCs w:val="36"/>
        </w:rPr>
      </w:pPr>
    </w:p>
    <w:p w:rsidR="00FF1E4E" w:rsidRDefault="00FF1E4E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426A37">
        <w:rPr>
          <w:rFonts w:ascii="Times New Roman" w:hAnsi="Times New Roman"/>
          <w:b/>
          <w:sz w:val="36"/>
          <w:szCs w:val="36"/>
        </w:rPr>
        <w:lastRenderedPageBreak/>
        <w:t>Список литературы</w:t>
      </w:r>
    </w:p>
    <w:p w:rsidR="008A4EAB" w:rsidRPr="00426A37" w:rsidRDefault="008A4EAB" w:rsidP="001F727B">
      <w:pPr>
        <w:tabs>
          <w:tab w:val="left" w:pos="4402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 изменяются мальчики</w:t>
      </w:r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Российская</w:t>
      </w:r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ассоциация планирования семьи, 2001 г. – 100с.</w:t>
      </w:r>
    </w:p>
    <w:p w:rsidR="004E0779" w:rsidRPr="004E0779" w:rsidRDefault="004E0779" w:rsidP="008A4EAB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«Отчизны верные сыны»// под </w:t>
      </w:r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редакцией  А.И.</w:t>
      </w:r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Анохина,  Москва, 2004.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«Российская оборонная» энциклопедический справочник,  Москва, Магистр-ПРО, 2002.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«Слава Тебе, Господи, что мы - казаки!», автор-составитель Б. А. Алмазов.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Адамович Г. Э., Федин Р. И.,  «Владение холодным оружием (казачьи техники)» - Краснодар, 2005.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Александров С. Г.  Народные подвижные игры кубанского </w:t>
      </w:r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казачества:   </w:t>
      </w:r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Учебно-метод. пос. Краснодар: КГАФК, 1997. — 83 с.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Баранкивич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А. «Традиционный костюм  в семейной обрядности казачеств России: конфессиональные особенности и функции. Православие, традиционная культура, просвещение», Краснодар, 2000.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Военная служба: вопросы и ответы. – М. «Военные знания», 2002.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Воронин А.В. «Боевые традиции Вооруженных сил. Символы воинской чести». – М., «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Армпресс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2001.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Горбунов Б. В. Традиционные рукопашные состязания в народной культуре восточных славян XIX - начала XX века: Историко-этнографическое исследование. М: </w:t>
      </w:r>
      <w:proofErr w:type="spellStart"/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spellStart"/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мет.центр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раэв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-я 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пркл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этногр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Ин-та</w:t>
      </w:r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этнолог, и антрополог. РАН, 1997. -170 с.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Дроздов В.П. Вооруженные Силы России. – М., «Военные знания», 2001.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Квак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Физическая подготовка. – М., «Военные знания», 2002.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Кузнецов В.И. Особенности военной службы. М., «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Армпресс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2001.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Кузнецова В. Л.  Возрастные особенности дыхания детей и подростков - М.: Медицина, 1986. - 128 с, ил.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 В.М. Тактическая подготовка. – М., «Военные знания», 2002.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Наставления по стрелковому делу. – М., «Воениздат», 1985.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Общевоинские уставы Вооруженных Сил РФ. – М., «Воениздат», 1994.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 Е.А. Огневая подготовка. – М., «Военные знания», 2002.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Протченко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Т.А., Семёнов Ю.А. Обучение плаванию дошкольников и младших школьников: Практическое пособие.- М.: Айрис-пресс, 2003.-80 с.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пособие по гражданской обороне.</w:t>
      </w:r>
    </w:p>
    <w:p w:rsidR="004E0779" w:rsidRPr="004E0779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Учебно-методическое пособие по начальной военной подготовке// под редакцией Ф.Е. 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Штыкало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Москва, «Просвещение».</w:t>
      </w:r>
    </w:p>
    <w:p w:rsidR="00740972" w:rsidRPr="008A4EAB" w:rsidRDefault="004E0779" w:rsidP="008A4EA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Учебно-методическое пособие по разделу «Основы подготовки к военной службе» региональной программы курса «Основы безопасности жизнедеятельности»// под общей </w:t>
      </w:r>
      <w:proofErr w:type="gram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редакцией  В.А.</w:t>
      </w:r>
      <w:proofErr w:type="gram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Бесплеменова</w:t>
      </w:r>
      <w:proofErr w:type="spellEnd"/>
      <w:r w:rsidRPr="004E0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 Ю.Я. Леонтьева, Краснодар , 1997.</w:t>
      </w:r>
    </w:p>
    <w:sectPr w:rsidR="00740972" w:rsidRPr="008A4EAB" w:rsidSect="00DA48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7166B"/>
    <w:multiLevelType w:val="multilevel"/>
    <w:tmpl w:val="51907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C4EF6"/>
    <w:multiLevelType w:val="multilevel"/>
    <w:tmpl w:val="F72A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ED1343"/>
    <w:multiLevelType w:val="multilevel"/>
    <w:tmpl w:val="5B3C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3013A"/>
    <w:multiLevelType w:val="hybridMultilevel"/>
    <w:tmpl w:val="5E8EF7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1B1FB9"/>
    <w:multiLevelType w:val="hybridMultilevel"/>
    <w:tmpl w:val="5BB0CE7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FD510F2"/>
    <w:multiLevelType w:val="hybridMultilevel"/>
    <w:tmpl w:val="D0D4E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86F48"/>
    <w:multiLevelType w:val="hybridMultilevel"/>
    <w:tmpl w:val="BE1E32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EF1169"/>
    <w:multiLevelType w:val="hybridMultilevel"/>
    <w:tmpl w:val="46164AA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61C2C0A"/>
    <w:multiLevelType w:val="multilevel"/>
    <w:tmpl w:val="6ACE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036561"/>
    <w:multiLevelType w:val="multilevel"/>
    <w:tmpl w:val="051A3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BE636E"/>
    <w:multiLevelType w:val="hybridMultilevel"/>
    <w:tmpl w:val="B9F2FEBC"/>
    <w:lvl w:ilvl="0" w:tplc="363C0F8C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32872"/>
    <w:multiLevelType w:val="hybridMultilevel"/>
    <w:tmpl w:val="937A1B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AE6435"/>
    <w:multiLevelType w:val="hybridMultilevel"/>
    <w:tmpl w:val="44D4F9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D5036F3"/>
    <w:multiLevelType w:val="hybridMultilevel"/>
    <w:tmpl w:val="AFACE2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5C355C"/>
    <w:multiLevelType w:val="multilevel"/>
    <w:tmpl w:val="7B4C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12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14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DB"/>
    <w:rsid w:val="000503C8"/>
    <w:rsid w:val="00086C76"/>
    <w:rsid w:val="000A5D54"/>
    <w:rsid w:val="000D7A83"/>
    <w:rsid w:val="000E0F86"/>
    <w:rsid w:val="000E3C97"/>
    <w:rsid w:val="0010434A"/>
    <w:rsid w:val="00104512"/>
    <w:rsid w:val="00106E6E"/>
    <w:rsid w:val="001079F1"/>
    <w:rsid w:val="00116D52"/>
    <w:rsid w:val="00126F06"/>
    <w:rsid w:val="0015354A"/>
    <w:rsid w:val="00175421"/>
    <w:rsid w:val="00192393"/>
    <w:rsid w:val="001A1573"/>
    <w:rsid w:val="001A30C2"/>
    <w:rsid w:val="001A475C"/>
    <w:rsid w:val="001B2966"/>
    <w:rsid w:val="001C1E8E"/>
    <w:rsid w:val="001F727B"/>
    <w:rsid w:val="00217F56"/>
    <w:rsid w:val="00243A36"/>
    <w:rsid w:val="00257125"/>
    <w:rsid w:val="00261013"/>
    <w:rsid w:val="002E70AE"/>
    <w:rsid w:val="00311A25"/>
    <w:rsid w:val="0031748C"/>
    <w:rsid w:val="00321F6A"/>
    <w:rsid w:val="003269B7"/>
    <w:rsid w:val="0036227C"/>
    <w:rsid w:val="003655CB"/>
    <w:rsid w:val="003912B7"/>
    <w:rsid w:val="00397C80"/>
    <w:rsid w:val="003B4D1F"/>
    <w:rsid w:val="003D0B4C"/>
    <w:rsid w:val="004403B7"/>
    <w:rsid w:val="00454D0F"/>
    <w:rsid w:val="004849ED"/>
    <w:rsid w:val="00497034"/>
    <w:rsid w:val="004B102B"/>
    <w:rsid w:val="004C49AC"/>
    <w:rsid w:val="004E0779"/>
    <w:rsid w:val="004E4F67"/>
    <w:rsid w:val="0050397D"/>
    <w:rsid w:val="00504F3E"/>
    <w:rsid w:val="00520681"/>
    <w:rsid w:val="00530072"/>
    <w:rsid w:val="00552061"/>
    <w:rsid w:val="00555CC6"/>
    <w:rsid w:val="00560705"/>
    <w:rsid w:val="00574E6B"/>
    <w:rsid w:val="0058409B"/>
    <w:rsid w:val="005902C9"/>
    <w:rsid w:val="0059771F"/>
    <w:rsid w:val="005A7A21"/>
    <w:rsid w:val="005C0F85"/>
    <w:rsid w:val="005C60E2"/>
    <w:rsid w:val="00617BAC"/>
    <w:rsid w:val="00683C7C"/>
    <w:rsid w:val="006A0A75"/>
    <w:rsid w:val="006C2687"/>
    <w:rsid w:val="006C5B31"/>
    <w:rsid w:val="006C6868"/>
    <w:rsid w:val="006C6C59"/>
    <w:rsid w:val="006C7825"/>
    <w:rsid w:val="006D0CFD"/>
    <w:rsid w:val="006F310E"/>
    <w:rsid w:val="007253A5"/>
    <w:rsid w:val="00733A7A"/>
    <w:rsid w:val="0073562B"/>
    <w:rsid w:val="00740972"/>
    <w:rsid w:val="00742F32"/>
    <w:rsid w:val="0074402D"/>
    <w:rsid w:val="00746028"/>
    <w:rsid w:val="00777165"/>
    <w:rsid w:val="00791B2A"/>
    <w:rsid w:val="007B08B9"/>
    <w:rsid w:val="0080794C"/>
    <w:rsid w:val="00843081"/>
    <w:rsid w:val="00860085"/>
    <w:rsid w:val="0089366F"/>
    <w:rsid w:val="008A4EAB"/>
    <w:rsid w:val="008B7CFC"/>
    <w:rsid w:val="008C3EDE"/>
    <w:rsid w:val="008D32D4"/>
    <w:rsid w:val="008D3B29"/>
    <w:rsid w:val="008D792B"/>
    <w:rsid w:val="008E12B8"/>
    <w:rsid w:val="00906BA0"/>
    <w:rsid w:val="00912A44"/>
    <w:rsid w:val="00914D0C"/>
    <w:rsid w:val="00922C17"/>
    <w:rsid w:val="00935C1E"/>
    <w:rsid w:val="00961033"/>
    <w:rsid w:val="00983110"/>
    <w:rsid w:val="00990180"/>
    <w:rsid w:val="00A065EC"/>
    <w:rsid w:val="00A076F5"/>
    <w:rsid w:val="00A15ECA"/>
    <w:rsid w:val="00A335D8"/>
    <w:rsid w:val="00A46565"/>
    <w:rsid w:val="00A5367F"/>
    <w:rsid w:val="00A70F2E"/>
    <w:rsid w:val="00A85374"/>
    <w:rsid w:val="00A86CEC"/>
    <w:rsid w:val="00A86F84"/>
    <w:rsid w:val="00B14620"/>
    <w:rsid w:val="00B3480F"/>
    <w:rsid w:val="00B46165"/>
    <w:rsid w:val="00B6118D"/>
    <w:rsid w:val="00B96AA7"/>
    <w:rsid w:val="00BB0069"/>
    <w:rsid w:val="00BE32DB"/>
    <w:rsid w:val="00C04907"/>
    <w:rsid w:val="00C10C36"/>
    <w:rsid w:val="00C24BEF"/>
    <w:rsid w:val="00C61CAE"/>
    <w:rsid w:val="00C6378A"/>
    <w:rsid w:val="00C81BB7"/>
    <w:rsid w:val="00C90CC7"/>
    <w:rsid w:val="00C945FB"/>
    <w:rsid w:val="00CC6923"/>
    <w:rsid w:val="00CD3A59"/>
    <w:rsid w:val="00D4145D"/>
    <w:rsid w:val="00D5161C"/>
    <w:rsid w:val="00DA48B3"/>
    <w:rsid w:val="00DC7581"/>
    <w:rsid w:val="00DD6AED"/>
    <w:rsid w:val="00DE7ED1"/>
    <w:rsid w:val="00E1016D"/>
    <w:rsid w:val="00E6335A"/>
    <w:rsid w:val="00E70CE5"/>
    <w:rsid w:val="00EA47B3"/>
    <w:rsid w:val="00EF3BF2"/>
    <w:rsid w:val="00F305C4"/>
    <w:rsid w:val="00F307D1"/>
    <w:rsid w:val="00F61058"/>
    <w:rsid w:val="00F67830"/>
    <w:rsid w:val="00FA3782"/>
    <w:rsid w:val="00FD51F5"/>
    <w:rsid w:val="00FF03C0"/>
    <w:rsid w:val="00FF1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06AD"/>
  <w15:docId w15:val="{6BE94C2A-DC48-4AC4-8FB6-741CD6D3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3C0"/>
  </w:style>
  <w:style w:type="paragraph" w:styleId="1">
    <w:name w:val="heading 1"/>
    <w:basedOn w:val="a"/>
    <w:next w:val="a"/>
    <w:link w:val="10"/>
    <w:qFormat/>
    <w:rsid w:val="006C6868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C68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50397D"/>
  </w:style>
  <w:style w:type="paragraph" w:styleId="a4">
    <w:name w:val="List Paragraph"/>
    <w:basedOn w:val="a"/>
    <w:uiPriority w:val="1"/>
    <w:qFormat/>
    <w:rsid w:val="003D0B4C"/>
    <w:pPr>
      <w:ind w:left="720"/>
      <w:contextualSpacing/>
    </w:pPr>
  </w:style>
  <w:style w:type="paragraph" w:styleId="11">
    <w:name w:val="toc 1"/>
    <w:basedOn w:val="a"/>
    <w:uiPriority w:val="1"/>
    <w:qFormat/>
    <w:rsid w:val="00DA48B3"/>
    <w:pPr>
      <w:widowControl w:val="0"/>
      <w:autoSpaceDE w:val="0"/>
      <w:autoSpaceDN w:val="0"/>
      <w:spacing w:before="160" w:after="0" w:line="240" w:lineRule="auto"/>
      <w:ind w:left="1663" w:hanging="423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A48B3"/>
    <w:pPr>
      <w:widowControl w:val="0"/>
      <w:autoSpaceDE w:val="0"/>
      <w:autoSpaceDN w:val="0"/>
      <w:spacing w:before="78" w:after="0" w:line="240" w:lineRule="auto"/>
      <w:ind w:left="124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DA48B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A48B3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8B3"/>
    <w:rPr>
      <w:rFonts w:ascii="Segoe UI" w:eastAsia="Calibr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C04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CC0B-3D24-48F8-AF62-B940A846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6550</Words>
  <Characters>37336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никодим-40</dc:creator>
  <cp:lastModifiedBy>HP</cp:lastModifiedBy>
  <cp:revision>2</cp:revision>
  <cp:lastPrinted>2021-10-12T06:24:00Z</cp:lastPrinted>
  <dcterms:created xsi:type="dcterms:W3CDTF">2021-10-13T06:38:00Z</dcterms:created>
  <dcterms:modified xsi:type="dcterms:W3CDTF">2021-10-13T06:38:00Z</dcterms:modified>
</cp:coreProperties>
</file>