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64663" w14:textId="77777777" w:rsidR="0071630B" w:rsidRDefault="0071630B" w:rsidP="0071630B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57F47C" wp14:editId="5A4AFFDA">
            <wp:simplePos x="0" y="0"/>
            <wp:positionH relativeFrom="margin">
              <wp:posOffset>-453390</wp:posOffset>
            </wp:positionH>
            <wp:positionV relativeFrom="margin">
              <wp:posOffset>-116840</wp:posOffset>
            </wp:positionV>
            <wp:extent cx="6561455" cy="92608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926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4EE">
        <w:rPr>
          <w:b/>
          <w:sz w:val="28"/>
          <w:szCs w:val="28"/>
        </w:rPr>
        <w:t xml:space="preserve">                                                               </w:t>
      </w:r>
    </w:p>
    <w:p w14:paraId="6DB72AEA" w14:textId="77777777" w:rsidR="0071630B" w:rsidRDefault="0071630B" w:rsidP="0071630B">
      <w:pPr>
        <w:spacing w:line="360" w:lineRule="auto"/>
        <w:rPr>
          <w:b/>
          <w:bCs/>
          <w:sz w:val="28"/>
          <w:szCs w:val="28"/>
        </w:rPr>
      </w:pPr>
      <w:r w:rsidRPr="00ED14EE">
        <w:rPr>
          <w:b/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 xml:space="preserve">                                               </w:t>
      </w:r>
      <w:r w:rsidRPr="00D17B4F">
        <w:rPr>
          <w:b/>
          <w:bCs/>
          <w:sz w:val="28"/>
          <w:szCs w:val="28"/>
        </w:rPr>
        <w:t>Пояснительная записка</w:t>
      </w:r>
    </w:p>
    <w:p w14:paraId="26F642E1" w14:textId="77777777" w:rsidR="0071630B" w:rsidRDefault="0071630B" w:rsidP="0071630B">
      <w:pPr>
        <w:jc w:val="center"/>
        <w:rPr>
          <w:b/>
          <w:bCs/>
          <w:sz w:val="28"/>
          <w:szCs w:val="28"/>
        </w:rPr>
      </w:pPr>
    </w:p>
    <w:p w14:paraId="50706C8E" w14:textId="77777777" w:rsidR="0071630B" w:rsidRDefault="0071630B" w:rsidP="0071630B">
      <w:pPr>
        <w:jc w:val="both"/>
        <w:rPr>
          <w:b/>
          <w:bCs/>
          <w:sz w:val="28"/>
          <w:szCs w:val="28"/>
        </w:rPr>
      </w:pPr>
      <w:r w:rsidRPr="002D5402">
        <w:rPr>
          <w:b/>
          <w:bCs/>
          <w:sz w:val="28"/>
          <w:szCs w:val="28"/>
        </w:rPr>
        <w:t xml:space="preserve">Направленность (профиль) общеразвивающей программы: </w:t>
      </w:r>
      <w:r w:rsidRPr="002D5402">
        <w:rPr>
          <w:bCs/>
          <w:sz w:val="28"/>
          <w:szCs w:val="28"/>
        </w:rPr>
        <w:t>социально-педагогическая.</w:t>
      </w:r>
    </w:p>
    <w:p w14:paraId="040173FB" w14:textId="77777777" w:rsidR="0071630B" w:rsidRPr="002D5402" w:rsidRDefault="0071630B" w:rsidP="0071630B">
      <w:pPr>
        <w:jc w:val="both"/>
        <w:rPr>
          <w:b/>
          <w:bCs/>
          <w:sz w:val="28"/>
          <w:szCs w:val="28"/>
        </w:rPr>
      </w:pPr>
      <w:r w:rsidRPr="004871B1">
        <w:rPr>
          <w:b/>
          <w:sz w:val="28"/>
          <w:szCs w:val="28"/>
        </w:rPr>
        <w:t xml:space="preserve">Актуальность программы: своевременность, современность, соответствие     потребностям времени, детей и родителей (законных </w:t>
      </w:r>
      <w:r>
        <w:rPr>
          <w:b/>
          <w:sz w:val="28"/>
          <w:szCs w:val="28"/>
        </w:rPr>
        <w:t>представителей).</w:t>
      </w:r>
    </w:p>
    <w:p w14:paraId="46CB2958" w14:textId="77777777" w:rsidR="0071630B" w:rsidRDefault="0071630B" w:rsidP="0071630B">
      <w:pPr>
        <w:rPr>
          <w:b/>
          <w:sz w:val="28"/>
          <w:szCs w:val="28"/>
        </w:rPr>
      </w:pPr>
    </w:p>
    <w:p w14:paraId="7AFDE18B" w14:textId="77777777" w:rsidR="0071630B" w:rsidRDefault="0071630B" w:rsidP="0071630B">
      <w:pPr>
        <w:ind w:firstLine="426"/>
        <w:rPr>
          <w:color w:val="000000"/>
          <w:sz w:val="28"/>
          <w:szCs w:val="28"/>
          <w:shd w:val="clear" w:color="auto" w:fill="FFFFFF"/>
        </w:rPr>
      </w:pPr>
      <w:r w:rsidRPr="00DC57B6">
        <w:rPr>
          <w:color w:val="000000"/>
          <w:sz w:val="28"/>
          <w:szCs w:val="28"/>
          <w:shd w:val="clear" w:color="auto" w:fill="FFFFFF"/>
        </w:rPr>
        <w:t>Дополнительное образование дошкольников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</w:t>
      </w:r>
      <w:r>
        <w:rPr>
          <w:color w:val="000000"/>
          <w:sz w:val="28"/>
          <w:szCs w:val="28"/>
          <w:shd w:val="clear" w:color="auto" w:fill="FFFFFF"/>
        </w:rPr>
        <w:t xml:space="preserve">требовано 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DC57B6">
        <w:rPr>
          <w:color w:val="000000"/>
          <w:sz w:val="28"/>
          <w:szCs w:val="28"/>
          <w:shd w:val="clear" w:color="auto" w:fill="FFFFFF"/>
        </w:rPr>
        <w:t>ак образование, органично сочетающее в себе воспитание, обучение и развитие личности ребенка.</w:t>
      </w:r>
      <w:r w:rsidRPr="00DC57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Реализация общеобразовательной программы позволяет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созда</w:t>
      </w:r>
      <w:r>
        <w:rPr>
          <w:color w:val="000000"/>
          <w:sz w:val="28"/>
          <w:szCs w:val="28"/>
          <w:shd w:val="clear" w:color="auto" w:fill="FFFFFF"/>
        </w:rPr>
        <w:t>ть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равные «стартовые» возможности каждому ребенку, </w:t>
      </w:r>
      <w:r>
        <w:rPr>
          <w:color w:val="000000"/>
          <w:sz w:val="28"/>
          <w:szCs w:val="28"/>
          <w:shd w:val="clear" w:color="auto" w:fill="FFFFFF"/>
        </w:rPr>
        <w:t xml:space="preserve">учитывает 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потребности детей и их родителей, оказывают помощь и поддержку одаренным и талантливым </w:t>
      </w:r>
      <w:r>
        <w:rPr>
          <w:color w:val="000000"/>
          <w:sz w:val="28"/>
          <w:szCs w:val="28"/>
          <w:shd w:val="clear" w:color="auto" w:fill="FFFFFF"/>
        </w:rPr>
        <w:t>детям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предоставляя выбор деятельности и разнонаправленные возможности индивидуального развития.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8C283C2" w14:textId="77777777" w:rsidR="0071630B" w:rsidRDefault="0071630B" w:rsidP="00716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07AA4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 </w:t>
      </w:r>
      <w:r w:rsidRPr="00307AA4">
        <w:rPr>
          <w:sz w:val="28"/>
          <w:szCs w:val="28"/>
        </w:rPr>
        <w:t xml:space="preserve">разработана </w:t>
      </w:r>
      <w:r>
        <w:rPr>
          <w:sz w:val="28"/>
          <w:szCs w:val="28"/>
        </w:rPr>
        <w:t xml:space="preserve">на основе  Закона об образовании в Российской Федерации, </w:t>
      </w:r>
      <w:r w:rsidRPr="00307AA4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Федерального государственного стандарта дошкольного образования и </w:t>
      </w:r>
      <w:r w:rsidRPr="00307AA4">
        <w:rPr>
          <w:sz w:val="28"/>
          <w:szCs w:val="28"/>
        </w:rPr>
        <w:t xml:space="preserve">Федерального государственного стандарта начального общего образования второго поколения, на основе программы </w:t>
      </w:r>
      <w:r w:rsidRPr="00AF220F">
        <w:rPr>
          <w:sz w:val="28"/>
          <w:szCs w:val="28"/>
        </w:rPr>
        <w:t xml:space="preserve">«Преемственность» (программа по подготовке к </w:t>
      </w:r>
      <w:r>
        <w:rPr>
          <w:sz w:val="28"/>
          <w:szCs w:val="28"/>
        </w:rPr>
        <w:t>школе детей 5-7лет) научные руководители:</w:t>
      </w:r>
      <w:r w:rsidRPr="00AF220F">
        <w:rPr>
          <w:sz w:val="28"/>
          <w:szCs w:val="28"/>
        </w:rPr>
        <w:t xml:space="preserve"> Н. А. Федосова, Е.В. Коваленко, И.А. Дядюнова (М.: Просвещение, 2012), </w:t>
      </w:r>
      <w:r>
        <w:rPr>
          <w:sz w:val="28"/>
          <w:szCs w:val="28"/>
        </w:rPr>
        <w:t>допущенной</w:t>
      </w:r>
      <w:r w:rsidRPr="00AF220F">
        <w:rPr>
          <w:sz w:val="28"/>
          <w:szCs w:val="28"/>
        </w:rPr>
        <w:t xml:space="preserve"> Министерством образования Р</w:t>
      </w:r>
      <w:r>
        <w:rPr>
          <w:sz w:val="28"/>
          <w:szCs w:val="28"/>
        </w:rPr>
        <w:t>оссийской Федерации</w:t>
      </w:r>
      <w:r w:rsidRPr="00AF22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019AC">
        <w:rPr>
          <w:sz w:val="28"/>
          <w:szCs w:val="28"/>
        </w:rPr>
        <w:t xml:space="preserve">Программа  </w:t>
      </w:r>
      <w:r w:rsidRPr="00307AA4">
        <w:rPr>
          <w:sz w:val="28"/>
          <w:szCs w:val="28"/>
        </w:rPr>
        <w:t xml:space="preserve">способствует реализации социально-педагогического сопровождения и предназначена для </w:t>
      </w:r>
      <w:r>
        <w:rPr>
          <w:sz w:val="28"/>
          <w:szCs w:val="28"/>
        </w:rPr>
        <w:t>организации подготовки детей 5 – 7</w:t>
      </w:r>
      <w:r w:rsidRPr="00307AA4">
        <w:rPr>
          <w:sz w:val="28"/>
          <w:szCs w:val="28"/>
        </w:rPr>
        <w:t xml:space="preserve">  лет к обучению в школе</w:t>
      </w:r>
      <w:r>
        <w:rPr>
          <w:sz w:val="28"/>
          <w:szCs w:val="28"/>
        </w:rPr>
        <w:t>.</w:t>
      </w:r>
      <w:r w:rsidRPr="00307AA4">
        <w:rPr>
          <w:sz w:val="28"/>
          <w:szCs w:val="28"/>
        </w:rPr>
        <w:t xml:space="preserve"> </w:t>
      </w:r>
    </w:p>
    <w:p w14:paraId="5945A9D4" w14:textId="77777777" w:rsidR="0071630B" w:rsidRPr="00DC57B6" w:rsidRDefault="0071630B" w:rsidP="0071630B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Современность программы состоит в том, что она позволяет создать для 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дошкольников  особ</w:t>
      </w:r>
      <w:r>
        <w:rPr>
          <w:color w:val="000000"/>
          <w:sz w:val="28"/>
          <w:szCs w:val="28"/>
          <w:shd w:val="clear" w:color="auto" w:fill="FFFFFF"/>
        </w:rPr>
        <w:t>ое, личностно-ориентированное пространство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ра</w:t>
      </w:r>
      <w:r w:rsidRPr="00DC57B6">
        <w:rPr>
          <w:color w:val="000000"/>
          <w:sz w:val="28"/>
          <w:szCs w:val="28"/>
          <w:shd w:val="clear" w:color="auto" w:fill="FFFFFF"/>
        </w:rPr>
        <w:t>зви</w:t>
      </w:r>
      <w:r>
        <w:rPr>
          <w:color w:val="000000"/>
          <w:sz w:val="28"/>
          <w:szCs w:val="28"/>
          <w:shd w:val="clear" w:color="auto" w:fill="FFFFFF"/>
        </w:rPr>
        <w:t>вать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т</w:t>
      </w:r>
      <w:r>
        <w:rPr>
          <w:color w:val="000000"/>
          <w:sz w:val="28"/>
          <w:szCs w:val="28"/>
          <w:shd w:val="clear" w:color="auto" w:fill="FFFFFF"/>
        </w:rPr>
        <w:t>ворческие способности, интеллектуальные и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личностны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качеств</w:t>
      </w:r>
      <w:r>
        <w:rPr>
          <w:color w:val="000000"/>
          <w:sz w:val="28"/>
          <w:szCs w:val="28"/>
          <w:shd w:val="clear" w:color="auto" w:fill="FFFFFF"/>
        </w:rPr>
        <w:t>а каждого ребенка. Разнообразие видов деятельности, которое предоставляется ребенку в рамках программы, позволяет  воспитывать и обучать детей дошкольного возраста, исходя из личных познавательных интересов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609109B3" w14:textId="77777777" w:rsidR="0071630B" w:rsidRDefault="0071630B" w:rsidP="0071630B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Соответствие потребностям времени заключается в  том, что программа позволяет успешно решать проблемы, с которыми сталкиваются дети при начале школьного обучения: </w:t>
      </w:r>
    </w:p>
    <w:p w14:paraId="372DF025" w14:textId="77777777" w:rsidR="0071630B" w:rsidRDefault="0071630B" w:rsidP="0071630B">
      <w:pPr>
        <w:rPr>
          <w:color w:val="000000"/>
          <w:sz w:val="28"/>
          <w:szCs w:val="28"/>
          <w:shd w:val="clear" w:color="auto" w:fill="FFFFFF"/>
        </w:rPr>
      </w:pPr>
      <w:r w:rsidRPr="00DC57B6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резкая перемена основного вида деятельности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игровой  на учебную;</w:t>
      </w:r>
      <w:r w:rsidRPr="00DC57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проблема педагогического сопровождения развития ребенка, не посещающего дошкольное образовательное учреждение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7862864B" w14:textId="77777777" w:rsidR="0071630B" w:rsidRDefault="0071630B" w:rsidP="0071630B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знакомство с новым социальным сообществом, усвоение социальных норм поведения  в среде сверстников и взрослых.</w:t>
      </w:r>
    </w:p>
    <w:p w14:paraId="76C6D6B1" w14:textId="77777777" w:rsidR="0071630B" w:rsidRDefault="0071630B" w:rsidP="0071630B">
      <w:pPr>
        <w:pStyle w:val="a3"/>
        <w:spacing w:before="160"/>
        <w:ind w:right="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С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егодня учреждения дополнительного образования оказывают различные образовательные услуги. Выбор таких услуг определяется, прежде, </w:t>
      </w:r>
      <w:r w:rsidRPr="00DC57B6">
        <w:rPr>
          <w:color w:val="000000"/>
          <w:sz w:val="28"/>
          <w:szCs w:val="28"/>
          <w:shd w:val="clear" w:color="auto" w:fill="FFFFFF"/>
        </w:rPr>
        <w:lastRenderedPageBreak/>
        <w:t xml:space="preserve">требованиями родителей ребенка или дополнительными образовательными программами для детей дошкольного возраста. Одним из таких </w:t>
      </w:r>
      <w:r>
        <w:rPr>
          <w:color w:val="000000"/>
          <w:sz w:val="28"/>
          <w:szCs w:val="28"/>
          <w:shd w:val="clear" w:color="auto" w:fill="FFFFFF"/>
        </w:rPr>
        <w:t xml:space="preserve">востребованных </w:t>
      </w:r>
      <w:r w:rsidRPr="00DC57B6">
        <w:rPr>
          <w:color w:val="000000"/>
          <w:sz w:val="28"/>
          <w:szCs w:val="28"/>
          <w:shd w:val="clear" w:color="auto" w:fill="FFFFFF"/>
        </w:rPr>
        <w:t>направлений в нашем Центре</w:t>
      </w:r>
      <w:r>
        <w:rPr>
          <w:color w:val="000000"/>
          <w:sz w:val="28"/>
          <w:szCs w:val="28"/>
          <w:shd w:val="clear" w:color="auto" w:fill="FFFFFF"/>
        </w:rPr>
        <w:t xml:space="preserve"> детского творчества </w:t>
      </w:r>
      <w:r w:rsidRPr="00DC57B6">
        <w:rPr>
          <w:color w:val="000000"/>
          <w:sz w:val="28"/>
          <w:szCs w:val="28"/>
          <w:shd w:val="clear" w:color="auto" w:fill="FFFFFF"/>
        </w:rPr>
        <w:t xml:space="preserve"> является работа Школы раннего развития.</w:t>
      </w:r>
    </w:p>
    <w:p w14:paraId="4527306C" w14:textId="77777777" w:rsidR="0071630B" w:rsidRDefault="0071630B" w:rsidP="007163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</w:t>
      </w:r>
      <w:r w:rsidRPr="006B4BA0">
        <w:rPr>
          <w:sz w:val="28"/>
          <w:szCs w:val="28"/>
        </w:rPr>
        <w:t>позволяет не только обеспечить количество определенных представлений у детей при подготовке к школе, но и сформировать у них качественные мыслительные способности, а также подготовить его к новой социальной роли школьника. На протяжении дошкольного возраста происходят значительные изменения в восприятии, внимании, мышлении, памяти детей. Эти процессы из непроизвольных превращаются в произвольные. И поэтому становится возможным формирование предпосылок будущей учебной деятельности детей, а главное – формирование психологической готовности к обучению – интереса и потребности в познании нового, трудолюбия, способности к волевым усилиям</w:t>
      </w:r>
      <w:r>
        <w:rPr>
          <w:sz w:val="28"/>
          <w:szCs w:val="28"/>
        </w:rPr>
        <w:t>.</w:t>
      </w:r>
    </w:p>
    <w:p w14:paraId="0B797D46" w14:textId="77777777" w:rsidR="0071630B" w:rsidRPr="002C6D08" w:rsidRDefault="0071630B" w:rsidP="0071630B">
      <w:pPr>
        <w:pStyle w:val="a3"/>
        <w:spacing w:before="160"/>
        <w:ind w:left="-567" w:right="2" w:firstLine="283"/>
        <w:jc w:val="both"/>
        <w:rPr>
          <w:b/>
          <w:sz w:val="28"/>
          <w:szCs w:val="28"/>
        </w:rPr>
      </w:pPr>
      <w:r w:rsidRPr="00F02CD0">
        <w:rPr>
          <w:b/>
          <w:sz w:val="28"/>
          <w:szCs w:val="28"/>
        </w:rPr>
        <w:t>Отличительны</w:t>
      </w:r>
      <w:r>
        <w:rPr>
          <w:b/>
          <w:sz w:val="28"/>
          <w:szCs w:val="28"/>
        </w:rPr>
        <w:t>е</w:t>
      </w:r>
      <w:r w:rsidRPr="00F02CD0">
        <w:rPr>
          <w:b/>
          <w:sz w:val="28"/>
          <w:szCs w:val="28"/>
        </w:rPr>
        <w:t xml:space="preserve"> особенност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C6D08">
        <w:rPr>
          <w:b/>
          <w:sz w:val="28"/>
          <w:szCs w:val="28"/>
        </w:rPr>
        <w:t>программы:</w:t>
      </w:r>
    </w:p>
    <w:p w14:paraId="4EC79855" w14:textId="77777777" w:rsidR="0071630B" w:rsidRDefault="0071630B" w:rsidP="0071630B">
      <w:pPr>
        <w:pStyle w:val="a7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3131">
        <w:rPr>
          <w:sz w:val="28"/>
          <w:szCs w:val="28"/>
        </w:rPr>
        <w:t xml:space="preserve">Отличается программа от других программ тем, что </w:t>
      </w:r>
      <w:r>
        <w:rPr>
          <w:sz w:val="28"/>
          <w:szCs w:val="28"/>
        </w:rPr>
        <w:t>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с взрослыми); обеспечивает формирование ценностных установок; ориентирует не на уровень знаний, а на  развитие потенциальных возможностей ребенка, на зону его ближайшего развития; обеспечивает постепенный переход от непосредственной произвольности; организует и сочетает в единой  смысловой последовательности продуктивные виды деятельности: готовит переход от игровой к творческой, учебной деятельности, в том числе в сотрудничестве со сверстниками и взрослыми; инвариативна и готовит к любой системе образования.</w:t>
      </w:r>
      <w:r w:rsidRPr="001E3131">
        <w:rPr>
          <w:sz w:val="28"/>
          <w:szCs w:val="28"/>
        </w:rPr>
        <w:t xml:space="preserve"> Включение в программу обучающих мультфильмов и нетрадиционных методов совместной деятельности, направленных на интеллектуальное развитие и не используемых в основных образовательных программах, также является отличительной чертой данной образовательной программы.</w:t>
      </w:r>
    </w:p>
    <w:p w14:paraId="5A2BCDAB" w14:textId="77777777" w:rsidR="0071630B" w:rsidRDefault="0071630B" w:rsidP="0071630B">
      <w:pPr>
        <w:pStyle w:val="a7"/>
        <w:ind w:left="-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Д</w:t>
      </w:r>
      <w:r w:rsidRPr="001E3131">
        <w:rPr>
          <w:sz w:val="28"/>
          <w:szCs w:val="28"/>
        </w:rPr>
        <w:t>анная программа предусматривает увлекательную игровую форму занятий и обеспечивает возможность индивидуального подхода к каждому ребенку. В ходе реализации программы предусмотрены различные виды деятельности: игры, рисование, штриховка, интерактивные проекты, упражнения на развитие слуховой, зрительной и двигательной памяти, ассоциативные тренинги, поиск закономерности и т.д. Необходимость объяснять свои действия заставляет детей строить умозаключения, что способствует развитию мышления и речи.</w:t>
      </w:r>
      <w:r w:rsidRPr="001E3131">
        <w:rPr>
          <w:b/>
          <w:sz w:val="28"/>
          <w:szCs w:val="28"/>
          <w:u w:val="single"/>
        </w:rPr>
        <w:t xml:space="preserve"> </w:t>
      </w:r>
    </w:p>
    <w:p w14:paraId="5D7DFC53" w14:textId="77777777" w:rsidR="0071630B" w:rsidRPr="006D28F8" w:rsidRDefault="0071630B" w:rsidP="0071630B">
      <w:pPr>
        <w:pStyle w:val="a3"/>
        <w:spacing w:before="160"/>
        <w:ind w:left="-567" w:right="2" w:firstLine="283"/>
        <w:jc w:val="both"/>
        <w:rPr>
          <w:iCs/>
          <w:sz w:val="28"/>
          <w:szCs w:val="28"/>
        </w:rPr>
      </w:pPr>
      <w:r w:rsidRPr="006D28F8">
        <w:rPr>
          <w:iCs/>
          <w:sz w:val="28"/>
          <w:szCs w:val="28"/>
        </w:rPr>
        <w:t xml:space="preserve">Отличительные особенности данной образовательной программы   заключаются в том, что у ребенка всегда есть возможность выбора видов и способов деятельности в рамках решения образовательной задачи, поставленной педагогом. Вариативность содержания программы предполагает учет познавательных интересов, помогает ребенку мыслить и действовать творчески. </w:t>
      </w:r>
    </w:p>
    <w:p w14:paraId="4545E8E0" w14:textId="77777777" w:rsidR="0071630B" w:rsidRPr="006D28F8" w:rsidRDefault="0071630B" w:rsidP="0071630B">
      <w:pPr>
        <w:pStyle w:val="a5"/>
        <w:shd w:val="clear" w:color="auto" w:fill="FEFEFE"/>
        <w:spacing w:before="250" w:beforeAutospacing="0" w:after="250" w:afterAutospacing="0"/>
        <w:ind w:left="-567" w:right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 </w:t>
      </w:r>
      <w:r w:rsidRPr="006D28F8">
        <w:rPr>
          <w:iCs/>
          <w:sz w:val="28"/>
          <w:szCs w:val="28"/>
        </w:rPr>
        <w:t>Нет условного и только одного правильного решения – любая задача может иметь несколько разных решений. Если подходить к процессу обучения с этой точки зрения, то можно научить ребенка не расстраиваться, если что-то не получилось, подбирать оптимальные решения для поставленной задачи. Этот принцип учит творческому мышлению, умению находить новые ранее не изученные пути и способы решения задач. Ведь после окончания школы не будет готовых шаблонов для решения жизненных проблем.</w:t>
      </w:r>
    </w:p>
    <w:p w14:paraId="2603A25B" w14:textId="77777777" w:rsidR="0071630B" w:rsidRPr="00C34140" w:rsidRDefault="0071630B" w:rsidP="0071630B">
      <w:pPr>
        <w:pStyle w:val="a5"/>
        <w:shd w:val="clear" w:color="auto" w:fill="FEFEFE"/>
        <w:spacing w:before="250" w:beforeAutospacing="0" w:after="250" w:afterAutospacing="0"/>
        <w:ind w:left="-567" w:right="2" w:firstLine="141"/>
        <w:rPr>
          <w:sz w:val="28"/>
          <w:szCs w:val="28"/>
        </w:rPr>
      </w:pPr>
      <w:r w:rsidRPr="00C34140">
        <w:rPr>
          <w:b/>
          <w:sz w:val="28"/>
          <w:szCs w:val="28"/>
        </w:rPr>
        <w:t>Адресат общеразвивающей программы:</w:t>
      </w:r>
    </w:p>
    <w:p w14:paraId="747853BF" w14:textId="77777777" w:rsidR="0071630B" w:rsidRDefault="0071630B" w:rsidP="0071630B">
      <w:pPr>
        <w:ind w:left="-709" w:firstLine="283"/>
        <w:rPr>
          <w:sz w:val="28"/>
          <w:szCs w:val="28"/>
        </w:rPr>
      </w:pPr>
      <w:r w:rsidRPr="001E3131">
        <w:rPr>
          <w:sz w:val="28"/>
          <w:szCs w:val="28"/>
        </w:rPr>
        <w:t>• обучающи</w:t>
      </w:r>
      <w:r>
        <w:rPr>
          <w:sz w:val="28"/>
          <w:szCs w:val="28"/>
        </w:rPr>
        <w:t xml:space="preserve">еся </w:t>
      </w:r>
      <w:r w:rsidRPr="001E3131">
        <w:rPr>
          <w:sz w:val="28"/>
          <w:szCs w:val="28"/>
        </w:rPr>
        <w:t xml:space="preserve"> (пр</w:t>
      </w:r>
      <w:r>
        <w:rPr>
          <w:sz w:val="28"/>
          <w:szCs w:val="28"/>
        </w:rPr>
        <w:t>ограмма ориентирована на детей 5</w:t>
      </w:r>
      <w:r w:rsidRPr="001E3131">
        <w:rPr>
          <w:sz w:val="28"/>
          <w:szCs w:val="28"/>
        </w:rPr>
        <w:t xml:space="preserve">-7 лет); </w:t>
      </w:r>
    </w:p>
    <w:p w14:paraId="4731CCA8" w14:textId="77777777" w:rsidR="0071630B" w:rsidRDefault="0071630B" w:rsidP="0071630B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• педагоги </w:t>
      </w:r>
      <w:r w:rsidRPr="001E3131">
        <w:rPr>
          <w:sz w:val="28"/>
          <w:szCs w:val="28"/>
        </w:rPr>
        <w:t xml:space="preserve"> (</w:t>
      </w:r>
      <w:r w:rsidRPr="00DC16BF">
        <w:rPr>
          <w:sz w:val="28"/>
          <w:szCs w:val="28"/>
        </w:rPr>
        <w:t>для углубления понимания смыслов образования и в качестве ориентира в практической образовательной деятельности);</w:t>
      </w:r>
      <w:r w:rsidRPr="001E3131">
        <w:rPr>
          <w:sz w:val="28"/>
          <w:szCs w:val="28"/>
        </w:rPr>
        <w:t xml:space="preserve"> </w:t>
      </w:r>
    </w:p>
    <w:p w14:paraId="5C85360D" w14:textId="77777777" w:rsidR="0071630B" w:rsidRDefault="0071630B" w:rsidP="0071630B">
      <w:pPr>
        <w:ind w:left="-709" w:firstLine="283"/>
        <w:rPr>
          <w:sz w:val="28"/>
          <w:szCs w:val="28"/>
        </w:rPr>
      </w:pPr>
      <w:r w:rsidRPr="001E3131">
        <w:rPr>
          <w:sz w:val="28"/>
          <w:szCs w:val="28"/>
        </w:rPr>
        <w:t>• родител</w:t>
      </w:r>
      <w:r>
        <w:rPr>
          <w:sz w:val="28"/>
          <w:szCs w:val="28"/>
        </w:rPr>
        <w:t>и</w:t>
      </w:r>
      <w:r w:rsidRPr="001E3131">
        <w:rPr>
          <w:sz w:val="28"/>
          <w:szCs w:val="28"/>
        </w:rPr>
        <w:t xml:space="preserve"> </w:t>
      </w:r>
      <w:r w:rsidRPr="00DC16BF">
        <w:rPr>
          <w:sz w:val="28"/>
          <w:szCs w:val="28"/>
        </w:rPr>
        <w:t>(для информирования о целях, содержании, организации и предполагаемых результатах деятельности ОУ по достижению каждым обучающимся образовательных результатов).</w:t>
      </w:r>
      <w:r w:rsidRPr="001E3131">
        <w:rPr>
          <w:sz w:val="28"/>
          <w:szCs w:val="28"/>
        </w:rPr>
        <w:t xml:space="preserve"> </w:t>
      </w:r>
    </w:p>
    <w:p w14:paraId="7D777593" w14:textId="77777777" w:rsidR="0071630B" w:rsidRDefault="0071630B" w:rsidP="0071630B">
      <w:pPr>
        <w:ind w:left="-709" w:firstLine="283"/>
        <w:rPr>
          <w:sz w:val="28"/>
          <w:szCs w:val="28"/>
        </w:rPr>
      </w:pPr>
      <w:r>
        <w:rPr>
          <w:sz w:val="28"/>
          <w:szCs w:val="28"/>
        </w:rPr>
        <w:t xml:space="preserve">Обучающиеся школы раннего развития – дети 5-7 лет, посещающие ДОУ или находящиеся на домашнем воспитании,  по состоянию здоровья имеющие разрешение  на посещение учреждения дополнительного образования в вечернее время с 18-00 до 20.00 часов, посещающие занятия в сопровождении родителей (лиц, их заменяющих), или иных родственников. </w:t>
      </w:r>
    </w:p>
    <w:p w14:paraId="6AE674F9" w14:textId="77777777" w:rsidR="0071630B" w:rsidRPr="00EC6707" w:rsidRDefault="0071630B" w:rsidP="0071630B">
      <w:pPr>
        <w:ind w:left="-709"/>
        <w:jc w:val="both"/>
        <w:rPr>
          <w:sz w:val="28"/>
          <w:szCs w:val="28"/>
        </w:rPr>
      </w:pPr>
      <w:r>
        <w:rPr>
          <w:rStyle w:val="a6"/>
          <w:rFonts w:eastAsia="WenQuanYi Micro He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EC6707">
        <w:rPr>
          <w:rStyle w:val="a6"/>
          <w:rFonts w:eastAsia="WenQuanYi Micro Hei"/>
          <w:color w:val="000000"/>
          <w:sz w:val="28"/>
          <w:szCs w:val="28"/>
          <w:bdr w:val="none" w:sz="0" w:space="0" w:color="auto" w:frame="1"/>
          <w:shd w:val="clear" w:color="auto" w:fill="FFFFFF"/>
        </w:rPr>
        <w:t>Возраст</w:t>
      </w:r>
      <w:r>
        <w:rPr>
          <w:rStyle w:val="a6"/>
          <w:rFonts w:eastAsia="WenQuanYi Micro Hei"/>
          <w:color w:val="000000"/>
          <w:sz w:val="28"/>
          <w:szCs w:val="28"/>
          <w:bdr w:val="none" w:sz="0" w:space="0" w:color="auto" w:frame="1"/>
          <w:shd w:val="clear" w:color="auto" w:fill="FFFFFF"/>
        </w:rPr>
        <w:t>ные особенности детей</w:t>
      </w:r>
      <w:r w:rsidRPr="00EC6707">
        <w:rPr>
          <w:rStyle w:val="a6"/>
          <w:rFonts w:eastAsia="WenQuanYi Micro He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5-6 лет </w:t>
      </w:r>
      <w:r>
        <w:rPr>
          <w:color w:val="000000"/>
          <w:sz w:val="28"/>
          <w:szCs w:val="28"/>
          <w:shd w:val="clear" w:color="auto" w:fill="FFFFFF"/>
        </w:rPr>
        <w:t xml:space="preserve">-  старший дошкольный возраст </w:t>
      </w:r>
      <w:r w:rsidRPr="00EC6707">
        <w:rPr>
          <w:color w:val="000000"/>
          <w:sz w:val="28"/>
          <w:szCs w:val="28"/>
          <w:shd w:val="clear" w:color="auto" w:fill="FFFFFF"/>
        </w:rPr>
        <w:t>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14:paraId="262255F1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F76B1">
        <w:rPr>
          <w:sz w:val="28"/>
          <w:szCs w:val="28"/>
        </w:rPr>
        <w:t xml:space="preserve">К 5 годам </w:t>
      </w:r>
      <w:r>
        <w:rPr>
          <w:sz w:val="28"/>
          <w:szCs w:val="28"/>
        </w:rPr>
        <w:t>дети</w:t>
      </w:r>
      <w:r w:rsidRPr="004F76B1">
        <w:rPr>
          <w:sz w:val="28"/>
          <w:szCs w:val="28"/>
        </w:rPr>
        <w:t xml:space="preserve">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Представления об основных свойствах предметов еще более расширяются и углубляются.</w:t>
      </w:r>
      <w:r>
        <w:rPr>
          <w:sz w:val="28"/>
          <w:szCs w:val="28"/>
        </w:rPr>
        <w:t xml:space="preserve"> </w:t>
      </w:r>
      <w:r w:rsidRPr="009D6D35">
        <w:rPr>
          <w:sz w:val="28"/>
          <w:szCs w:val="28"/>
        </w:rPr>
        <w:t>Внимание детей становится более устойчивым и произвольным. Они могут заниматься не очень привлекательным, но нужным делом в течение 20-25 минут вместе со взрослым. Ребенок этого возраста уже способен действовать по правилу, которое задается взрослым</w:t>
      </w:r>
      <w:r>
        <w:rPr>
          <w:sz w:val="28"/>
          <w:szCs w:val="28"/>
        </w:rPr>
        <w:t>.</w:t>
      </w:r>
    </w:p>
    <w:p w14:paraId="0E47BE2B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 w:rsidRPr="009D6D35">
        <w:rPr>
          <w:sz w:val="28"/>
          <w:szCs w:val="28"/>
        </w:rPr>
        <w:t xml:space="preserve">На шестом году жизни ребенка происходят важные изменения в развитии речи. 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</w:t>
      </w:r>
      <w:r w:rsidRPr="009D6D35">
        <w:rPr>
          <w:sz w:val="28"/>
          <w:szCs w:val="28"/>
        </w:rPr>
        <w:lastRenderedPageBreak/>
        <w:t xml:space="preserve">ситуации (громко читать стихи на празднике или тихо делиться своими секретами и т.п.). Дети начинают употреблять обобщающие слова, синонимы, антонимы, оттенки значений слов, многозначные слова. </w:t>
      </w:r>
    </w:p>
    <w:p w14:paraId="71573343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 w:rsidRPr="009D6D35">
        <w:rPr>
          <w:sz w:val="28"/>
          <w:szCs w:val="28"/>
        </w:rPr>
        <w:t xml:space="preserve">Словарь детей также активно пополняется существительными, обозначающими название профессий, социальных учреждений (библиотека, почта, универсам, спортивный клуб и т.д.);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Могут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языка. Способны к звуковому анализу простых трехзвуковых слов. Дети учатся самостоятельно строить игровые и деловые диалоги, осваивая правила речевого этикета, пользоваться прямой и косвенной речью. </w:t>
      </w:r>
      <w:r>
        <w:rPr>
          <w:sz w:val="28"/>
          <w:szCs w:val="28"/>
        </w:rPr>
        <w:t xml:space="preserve"> </w:t>
      </w:r>
    </w:p>
    <w:p w14:paraId="395681A8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6707">
        <w:rPr>
          <w:sz w:val="28"/>
          <w:szCs w:val="28"/>
        </w:rPr>
        <w:t>В основе произвольной регуляции поведения лежат не только усвоенные (или заданные извне) правила и нормы. Расширяется мотивационная сфера дошкольников 6-7 лет за счет развития таких социальных по происхождению мотивов, как познавательные, просоциальные (побуждающие делать добро), а также мотивов самореализации.</w:t>
      </w:r>
    </w:p>
    <w:p w14:paraId="46B8EEA9" w14:textId="77777777" w:rsidR="0071630B" w:rsidRDefault="0071630B" w:rsidP="0071630B">
      <w:pPr>
        <w:pStyle w:val="a5"/>
        <w:shd w:val="clear" w:color="auto" w:fill="FFFFFF"/>
        <w:ind w:left="-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DA29A6">
        <w:rPr>
          <w:b/>
          <w:bCs/>
          <w:color w:val="000000"/>
          <w:sz w:val="28"/>
          <w:szCs w:val="28"/>
        </w:rPr>
        <w:t>В сфере  развития речи</w:t>
      </w:r>
      <w:r w:rsidRPr="00DA29A6">
        <w:rPr>
          <w:color w:val="000000"/>
          <w:sz w:val="28"/>
          <w:szCs w:val="28"/>
        </w:rPr>
        <w:t xml:space="preserve"> к концу дошкольного возраста расширяется активный словарный запас и развивается способность использовать в активной речи различные </w:t>
      </w:r>
      <w:r>
        <w:rPr>
          <w:color w:val="000000"/>
          <w:sz w:val="28"/>
          <w:szCs w:val="28"/>
        </w:rPr>
        <w:t>г</w:t>
      </w:r>
      <w:r w:rsidRPr="00DA29A6">
        <w:rPr>
          <w:color w:val="000000"/>
          <w:sz w:val="28"/>
          <w:szCs w:val="28"/>
        </w:rPr>
        <w:t>рамматические конструкции.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707">
        <w:rPr>
          <w:sz w:val="28"/>
          <w:szCs w:val="28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Более того, в этом возрасте дети чутко реагируют на различные грамматические ошибки как свои, так и других людей, у них наблюдаются первые попытки осознать грамматические особенности языка.</w:t>
      </w:r>
    </w:p>
    <w:p w14:paraId="3FA8A110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C6707">
        <w:rPr>
          <w:sz w:val="28"/>
          <w:szCs w:val="28"/>
        </w:rPr>
        <w:t>В продуктивной деятельности дети знают, что они хотят изобразить и могут целенаправленно следовать к своей цели, преодолевая препятствия и не отказываясь от своего замысла, который теперь становится опережающим. Способны изображать все, что вызывает у них интерес. Созданные изображения становятся похожи на реальный предмет, узнаваемы и включают множество деталей. Это не только изображение отдельных предметов и сюжетные картинки, но и иллюстрации к сказкам, событиям. Совершенствуется и усложняется техника рисования. Дети могут передавать характерные признаки предмета: очертания формы, пропорции, цвет.</w:t>
      </w:r>
    </w:p>
    <w:p w14:paraId="4337AA38" w14:textId="77777777" w:rsidR="0071630B" w:rsidRPr="00DA29A6" w:rsidRDefault="0071630B" w:rsidP="0071630B">
      <w:pPr>
        <w:pStyle w:val="a5"/>
        <w:shd w:val="clear" w:color="auto" w:fill="FFFFFF"/>
        <w:ind w:left="-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DA29A6">
        <w:rPr>
          <w:color w:val="000000"/>
          <w:sz w:val="28"/>
          <w:szCs w:val="28"/>
        </w:rPr>
        <w:t> 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Ребенок начинает его сознательно направлять и удерживать на определенных предметах и объектах.</w:t>
      </w:r>
    </w:p>
    <w:p w14:paraId="498A0427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</w:t>
      </w:r>
      <w:r w:rsidRPr="00DA29A6">
        <w:rPr>
          <w:color w:val="000000"/>
          <w:sz w:val="28"/>
          <w:szCs w:val="28"/>
        </w:rPr>
        <w:t xml:space="preserve">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  <w:r>
        <w:rPr>
          <w:color w:val="000000"/>
          <w:sz w:val="28"/>
          <w:szCs w:val="28"/>
        </w:rPr>
        <w:t xml:space="preserve"> </w:t>
      </w:r>
      <w:r w:rsidRPr="00EC6707">
        <w:rPr>
          <w:sz w:val="28"/>
          <w:szCs w:val="28"/>
        </w:rPr>
        <w:t>В 6-7 лет у детей увеличивается объем памяти, что позволяет им непроизвольно (т.е. без специальной цели) запомнить достаточно большой объем информации. Дети также могут самостоятельно ставить перед собой задачу что-либо запомнить, используя при этом простейший механический способ запоминания – повторение.</w:t>
      </w:r>
    </w:p>
    <w:p w14:paraId="4ECE35E4" w14:textId="77777777" w:rsidR="0071630B" w:rsidRDefault="0071630B" w:rsidP="0071630B">
      <w:pPr>
        <w:ind w:left="-709" w:firstLine="28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DA29A6">
        <w:rPr>
          <w:color w:val="000000"/>
          <w:sz w:val="28"/>
          <w:szCs w:val="28"/>
        </w:rPr>
        <w:t>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  <w:r>
        <w:rPr>
          <w:color w:val="000000"/>
          <w:sz w:val="28"/>
          <w:szCs w:val="28"/>
        </w:rPr>
        <w:t xml:space="preserve"> </w:t>
      </w:r>
      <w:r w:rsidRPr="00EC6707">
        <w:rPr>
          <w:sz w:val="28"/>
          <w:szCs w:val="28"/>
        </w:rPr>
        <w:t>В 6-7 лет продолжается развитие наглядно-образного мышления, которое позволяет решать ребенку более сложные задачи, с использованием обобщенных наглядных средств (схем, чертежей и пр.) и обобщенных представлений о свойствах различных предметов и явлений</w:t>
      </w:r>
      <w:r>
        <w:rPr>
          <w:sz w:val="28"/>
          <w:szCs w:val="28"/>
        </w:rPr>
        <w:t>.</w:t>
      </w:r>
    </w:p>
    <w:p w14:paraId="57F650FB" w14:textId="77777777" w:rsidR="0071630B" w:rsidRPr="00DA29A6" w:rsidRDefault="0071630B" w:rsidP="0071630B">
      <w:pPr>
        <w:pStyle w:val="a5"/>
        <w:shd w:val="clear" w:color="auto" w:fill="FFFFFF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этом возрасте </w:t>
      </w:r>
      <w:r w:rsidRPr="00DA29A6">
        <w:rPr>
          <w:color w:val="000000"/>
          <w:sz w:val="28"/>
          <w:szCs w:val="28"/>
        </w:rPr>
        <w:t> 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14:paraId="1F8D8F44" w14:textId="77777777" w:rsidR="0071630B" w:rsidRPr="00DA29A6" w:rsidRDefault="0071630B" w:rsidP="0071630B">
      <w:pPr>
        <w:pStyle w:val="a5"/>
        <w:shd w:val="clear" w:color="auto" w:fill="FFFFFF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29A6">
        <w:rPr>
          <w:color w:val="000000"/>
          <w:sz w:val="28"/>
          <w:szCs w:val="28"/>
        </w:rPr>
        <w:t>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14:paraId="14BDF4A1" w14:textId="77777777" w:rsidR="0071630B" w:rsidRDefault="0071630B" w:rsidP="0071630B">
      <w:pPr>
        <w:pStyle w:val="a5"/>
        <w:shd w:val="clear" w:color="auto" w:fill="FFFFFF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этом возрасте формируется рефлексия, </w:t>
      </w:r>
      <w:r w:rsidRPr="00DA29A6">
        <w:rPr>
          <w:color w:val="000000"/>
          <w:sz w:val="28"/>
          <w:szCs w:val="28"/>
        </w:rPr>
        <w:t xml:space="preserve"> т. е. осознание своего социального «я» и возникновение на этой основе внутренних позиций. 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14:paraId="565E7E8F" w14:textId="77777777" w:rsidR="0071630B" w:rsidRPr="007F249B" w:rsidRDefault="0071630B" w:rsidP="0071630B">
      <w:pPr>
        <w:pStyle w:val="a5"/>
        <w:shd w:val="clear" w:color="auto" w:fill="FFFFFF"/>
        <w:ind w:left="-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F249B">
        <w:rPr>
          <w:sz w:val="28"/>
          <w:szCs w:val="28"/>
        </w:rPr>
        <w:t xml:space="preserve">Успехи школьного обучения в немалой степени зависят от уровня подготовленности ребенка в дошкольные годы. К старшему дошкольному возрасту  определяющей является сформированность  </w:t>
      </w:r>
      <w:r>
        <w:rPr>
          <w:sz w:val="28"/>
          <w:szCs w:val="28"/>
        </w:rPr>
        <w:t xml:space="preserve">личностной культуры - </w:t>
      </w:r>
      <w:r w:rsidRPr="007F249B">
        <w:rPr>
          <w:sz w:val="28"/>
          <w:szCs w:val="28"/>
        </w:rPr>
        <w:t xml:space="preserve"> </w:t>
      </w:r>
      <w:r w:rsidRPr="007F249B">
        <w:rPr>
          <w:i/>
          <w:sz w:val="28"/>
          <w:szCs w:val="28"/>
        </w:rPr>
        <w:t>компетентность</w:t>
      </w:r>
      <w:r w:rsidRPr="007F249B">
        <w:rPr>
          <w:sz w:val="28"/>
          <w:szCs w:val="28"/>
        </w:rPr>
        <w:t xml:space="preserve">, которая включает в себя коммуникативную, социальную, интеллектуальную и компетентность в плане физического развития. </w:t>
      </w:r>
    </w:p>
    <w:p w14:paraId="022A0507" w14:textId="77777777" w:rsidR="0071630B" w:rsidRPr="007F249B" w:rsidRDefault="0071630B" w:rsidP="0071630B">
      <w:pPr>
        <w:ind w:left="-567" w:firstLine="283"/>
        <w:jc w:val="both"/>
        <w:rPr>
          <w:sz w:val="28"/>
          <w:szCs w:val="28"/>
        </w:rPr>
      </w:pPr>
      <w:r w:rsidRPr="007F249B">
        <w:rPr>
          <w:sz w:val="28"/>
          <w:szCs w:val="28"/>
        </w:rPr>
        <w:t xml:space="preserve"> </w:t>
      </w:r>
      <w:r w:rsidRPr="007F249B">
        <w:rPr>
          <w:i/>
          <w:sz w:val="28"/>
          <w:szCs w:val="28"/>
        </w:rPr>
        <w:t>Коммуникативная компетентность</w:t>
      </w:r>
      <w:r w:rsidRPr="007F249B">
        <w:rPr>
          <w:sz w:val="28"/>
          <w:szCs w:val="28"/>
        </w:rPr>
        <w:t xml:space="preserve"> проявляется в свободном выражении ребенком своих желаний, намерений с помощью речевых и неречевых  средств. Ребенок умеет слушать другого и согласовывать с ним  свои  действия.</w:t>
      </w:r>
    </w:p>
    <w:p w14:paraId="210F7F30" w14:textId="77777777" w:rsidR="0071630B" w:rsidRPr="007F249B" w:rsidRDefault="0071630B" w:rsidP="0071630B">
      <w:pPr>
        <w:ind w:left="-567" w:firstLine="283"/>
        <w:jc w:val="both"/>
        <w:rPr>
          <w:sz w:val="28"/>
          <w:szCs w:val="28"/>
        </w:rPr>
      </w:pPr>
      <w:r w:rsidRPr="007F249B">
        <w:rPr>
          <w:sz w:val="28"/>
          <w:szCs w:val="28"/>
        </w:rPr>
        <w:t xml:space="preserve"> </w:t>
      </w:r>
      <w:r w:rsidRPr="007F249B">
        <w:rPr>
          <w:i/>
          <w:sz w:val="28"/>
          <w:szCs w:val="28"/>
        </w:rPr>
        <w:t>Социальная компетентность</w:t>
      </w:r>
      <w:r w:rsidRPr="007F249B">
        <w:rPr>
          <w:sz w:val="28"/>
          <w:szCs w:val="28"/>
        </w:rPr>
        <w:t xml:space="preserve"> позволяет дошкольнику понимать разный характер отношения к нему окружающих взрослых и сверстников, выбирать линию поведения, соответствующую ситуации. Ребенок умеет попросить о помощи и оказать ее, учитывает желания других людей, может сдерживать себя, высказывать просьбы, пожелания, несогласие  в социально приемлемой форме. </w:t>
      </w:r>
    </w:p>
    <w:p w14:paraId="6A8F1D45" w14:textId="77777777" w:rsidR="0071630B" w:rsidRPr="007F249B" w:rsidRDefault="0071630B" w:rsidP="0071630B">
      <w:pPr>
        <w:ind w:left="-567" w:firstLine="283"/>
        <w:jc w:val="both"/>
        <w:rPr>
          <w:sz w:val="28"/>
          <w:szCs w:val="28"/>
        </w:rPr>
      </w:pPr>
      <w:r w:rsidRPr="007F249B">
        <w:rPr>
          <w:sz w:val="28"/>
          <w:szCs w:val="28"/>
        </w:rPr>
        <w:lastRenderedPageBreak/>
        <w:t xml:space="preserve"> </w:t>
      </w:r>
      <w:r w:rsidRPr="007F249B">
        <w:rPr>
          <w:i/>
          <w:sz w:val="28"/>
          <w:szCs w:val="28"/>
        </w:rPr>
        <w:t>Интеллектуальная компетентность</w:t>
      </w:r>
      <w:r w:rsidRPr="007F249B">
        <w:rPr>
          <w:sz w:val="28"/>
          <w:szCs w:val="28"/>
        </w:rPr>
        <w:t xml:space="preserve"> характеризуется способностью ребенка к практическому и умственному экспериментированию, знаковому опосредованию и символическому моделированию, речевому планированию, логическим операциям (сравнение, анализ, обобщение). Ребенок проявляет осведомленность в разных сферах деятельности людей, имеет представление о некоторых природных явлениях и закономерностях, знакомится с универсальными знаковыми системами – алфавитом, цифрами. </w:t>
      </w:r>
    </w:p>
    <w:p w14:paraId="0F62BFD4" w14:textId="77777777" w:rsidR="0071630B" w:rsidRPr="007F249B" w:rsidRDefault="0071630B" w:rsidP="0071630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F249B">
        <w:rPr>
          <w:sz w:val="28"/>
          <w:szCs w:val="28"/>
        </w:rPr>
        <w:t xml:space="preserve">С приходом в школу изменяется образ жизни ребенка, устанавливается  новая система отношений с окружающими людьми, выдвигаются новые задачи, складываются новые формы деятельности. Когда же можно говорить о том, что ребенок готов к обучению в школе?  Большинство родителей считает, что его ребенок готов к школе, если он умеет читать и считать. Однако высокий уровень интеллектуального развития детей не всегда совпадает с их </w:t>
      </w:r>
      <w:r w:rsidRPr="007F249B">
        <w:rPr>
          <w:i/>
          <w:sz w:val="28"/>
          <w:szCs w:val="28"/>
        </w:rPr>
        <w:t>личностной готовностью</w:t>
      </w:r>
      <w:r w:rsidRPr="007F249B">
        <w:rPr>
          <w:sz w:val="28"/>
          <w:szCs w:val="28"/>
        </w:rPr>
        <w:t xml:space="preserve"> к школе, у детей не сформировано положительное отношение к новому образу жизни, предстоящим изменениям условий, правил, требований. Особое значение в личностной готовности ребенка к школе имеет мотивационный план, т. е. </w:t>
      </w:r>
      <w:r w:rsidRPr="007F249B">
        <w:rPr>
          <w:i/>
          <w:sz w:val="28"/>
          <w:szCs w:val="28"/>
        </w:rPr>
        <w:t xml:space="preserve">«внутренняя позиция школьника», </w:t>
      </w:r>
      <w:r w:rsidRPr="007F249B">
        <w:rPr>
          <w:sz w:val="28"/>
          <w:szCs w:val="28"/>
        </w:rPr>
        <w:t>которая выражается в стремлении ребенка выполнять общественно значимую и оцениваемую деятельность (учебную). Мотивационная готовность старшего дошкольника к обучению в школе  находит свое выражение в:</w:t>
      </w:r>
    </w:p>
    <w:p w14:paraId="5A65E0BC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>- наличии четких представлений о школе и формах школьного поведения;</w:t>
      </w:r>
    </w:p>
    <w:p w14:paraId="116B7965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>- заинтересованном отношении к учению и учебной деятельности;</w:t>
      </w:r>
    </w:p>
    <w:p w14:paraId="631CDD26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>- наличии социальных мотивов и умении подчиняться школьным требованиям.</w:t>
      </w:r>
    </w:p>
    <w:p w14:paraId="655CE341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 xml:space="preserve"> «Внутренняя позиция школьника»  начинает формироваться благодаря тому, что в детском саду и дома, с 5-6 лет, начинается подготовка детей к школе, которая призвана решать две основные задачи:</w:t>
      </w:r>
    </w:p>
    <w:p w14:paraId="37871665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>- всестороннее воспитание ребенка;</w:t>
      </w:r>
    </w:p>
    <w:p w14:paraId="5472FC1A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>-  подготовка  к усвоению  предметов, изуча</w:t>
      </w:r>
      <w:r>
        <w:rPr>
          <w:sz w:val="28"/>
          <w:szCs w:val="28"/>
        </w:rPr>
        <w:t>емых</w:t>
      </w:r>
      <w:r w:rsidRPr="007F249B">
        <w:rPr>
          <w:sz w:val="28"/>
          <w:szCs w:val="28"/>
        </w:rPr>
        <w:t xml:space="preserve"> в школе.</w:t>
      </w:r>
    </w:p>
    <w:p w14:paraId="5A3E625C" w14:textId="77777777" w:rsidR="0071630B" w:rsidRPr="007F249B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 xml:space="preserve"> В итоге детский сад превращается в «маленькую школу», где от дошкольника требуют то, к чему он психологически еще не готов. Поступление в школу не готового к обучению ребенка отрицательно сказывается на его дальнейшем развитии, здоровье, успеваемости. Это приводит к отрицательному отношению к школе и трудностям в дальнейшем воспитании.</w:t>
      </w:r>
    </w:p>
    <w:p w14:paraId="2650595C" w14:textId="77777777" w:rsidR="0071630B" w:rsidRPr="006506F0" w:rsidRDefault="0071630B" w:rsidP="0071630B">
      <w:pPr>
        <w:ind w:left="-567" w:firstLine="567"/>
        <w:jc w:val="both"/>
        <w:rPr>
          <w:sz w:val="28"/>
          <w:szCs w:val="28"/>
        </w:rPr>
      </w:pPr>
      <w:r w:rsidRPr="007F249B">
        <w:rPr>
          <w:sz w:val="28"/>
          <w:szCs w:val="28"/>
        </w:rPr>
        <w:t>Для формирования  «внутренней позиции школьника»,  положительного отношения к школе старшему дошкольнику  необходимо не просто рассказывать о школе,  не просто «дать  поиграть в школу», а создать условия, чтобы он хоть на несколько</w:t>
      </w:r>
      <w:r w:rsidRPr="00303677">
        <w:t xml:space="preserve"> </w:t>
      </w:r>
      <w:r w:rsidRPr="006506F0">
        <w:rPr>
          <w:sz w:val="28"/>
          <w:szCs w:val="28"/>
        </w:rPr>
        <w:t>минут побыл  настоящим учеником: посидел за партой, пооб</w:t>
      </w:r>
      <w:r>
        <w:rPr>
          <w:sz w:val="28"/>
          <w:szCs w:val="28"/>
        </w:rPr>
        <w:t>щался  с разными педагогами</w:t>
      </w:r>
      <w:r w:rsidRPr="006506F0">
        <w:rPr>
          <w:sz w:val="28"/>
          <w:szCs w:val="28"/>
        </w:rPr>
        <w:t xml:space="preserve">, </w:t>
      </w:r>
      <w:r>
        <w:rPr>
          <w:sz w:val="28"/>
          <w:szCs w:val="28"/>
        </w:rPr>
        <w:t>привык к ним и разным</w:t>
      </w:r>
      <w:r w:rsidRPr="006506F0">
        <w:rPr>
          <w:sz w:val="28"/>
          <w:szCs w:val="28"/>
        </w:rPr>
        <w:t xml:space="preserve"> требованиям, «почувствовал» школьные стены. </w:t>
      </w:r>
      <w:r>
        <w:rPr>
          <w:sz w:val="28"/>
          <w:szCs w:val="28"/>
        </w:rPr>
        <w:t xml:space="preserve">Именно такие условия и созданы в Школе раннего развития </w:t>
      </w:r>
      <w:r w:rsidRPr="006506F0">
        <w:rPr>
          <w:sz w:val="28"/>
          <w:szCs w:val="28"/>
        </w:rPr>
        <w:t xml:space="preserve"> </w:t>
      </w:r>
      <w:r>
        <w:rPr>
          <w:sz w:val="28"/>
          <w:szCs w:val="28"/>
        </w:rPr>
        <w:t>«Умка». Дошкольники активно общаются с педагогами и между собой, знакомятся с системой «звонок-урок-звонок - перемена-звонок-урок», приобретают опыт участия в разных формах учебных занятий и культурно-массовых мероприятий.</w:t>
      </w:r>
    </w:p>
    <w:p w14:paraId="7380F483" w14:textId="77777777" w:rsidR="0071630B" w:rsidRDefault="0071630B" w:rsidP="0071630B">
      <w:pPr>
        <w:ind w:left="-709" w:firstLine="709"/>
        <w:jc w:val="both"/>
        <w:rPr>
          <w:b/>
          <w:sz w:val="28"/>
          <w:szCs w:val="28"/>
        </w:rPr>
      </w:pPr>
      <w:r w:rsidRPr="00D44AA4">
        <w:rPr>
          <w:b/>
          <w:sz w:val="28"/>
          <w:szCs w:val="28"/>
        </w:rPr>
        <w:t>Режим занятий.</w:t>
      </w:r>
    </w:p>
    <w:p w14:paraId="35313A7B" w14:textId="77777777" w:rsidR="0071630B" w:rsidRPr="00DB7E87" w:rsidRDefault="0071630B" w:rsidP="0071630B">
      <w:pPr>
        <w:spacing w:line="360" w:lineRule="auto"/>
        <w:ind w:left="-567" w:firstLine="567"/>
        <w:jc w:val="both"/>
        <w:rPr>
          <w:sz w:val="28"/>
          <w:szCs w:val="28"/>
        </w:rPr>
      </w:pPr>
      <w:r w:rsidRPr="00DB7E87">
        <w:rPr>
          <w:sz w:val="28"/>
          <w:szCs w:val="28"/>
        </w:rPr>
        <w:lastRenderedPageBreak/>
        <w:t>Одно учебное занятие длится 30 минут.  Между занятиями – перерыв 10  минут. Наполняемость группы – 15 человек.</w:t>
      </w:r>
    </w:p>
    <w:p w14:paraId="3C9D41F2" w14:textId="77777777" w:rsidR="0071630B" w:rsidRDefault="0071630B" w:rsidP="0071630B">
      <w:pPr>
        <w:ind w:left="-709" w:firstLine="709"/>
        <w:jc w:val="both"/>
        <w:rPr>
          <w:b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630B" w14:paraId="41DABB82" w14:textId="77777777" w:rsidTr="00972C45">
        <w:tc>
          <w:tcPr>
            <w:tcW w:w="3190" w:type="dxa"/>
          </w:tcPr>
          <w:p w14:paraId="77F7C2C4" w14:textId="77777777" w:rsidR="0071630B" w:rsidRDefault="0071630B" w:rsidP="00972C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  <w:p w14:paraId="76F7E1F2" w14:textId="77777777" w:rsidR="0071630B" w:rsidRDefault="0071630B" w:rsidP="00972C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1EA3EDCA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3191" w:type="dxa"/>
          </w:tcPr>
          <w:p w14:paraId="11E60F04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</w:tr>
      <w:tr w:rsidR="0071630B" w14:paraId="6284FF0D" w14:textId="77777777" w:rsidTr="00972C45">
        <w:tc>
          <w:tcPr>
            <w:tcW w:w="3190" w:type="dxa"/>
          </w:tcPr>
          <w:p w14:paraId="7F5846C2" w14:textId="77777777" w:rsidR="0071630B" w:rsidRDefault="0071630B" w:rsidP="00972C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год обучения</w:t>
            </w:r>
          </w:p>
        </w:tc>
        <w:tc>
          <w:tcPr>
            <w:tcW w:w="3190" w:type="dxa"/>
          </w:tcPr>
          <w:p w14:paraId="789F8D30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</w:p>
          <w:p w14:paraId="1BF86F70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14:paraId="24D7DF0D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191" w:type="dxa"/>
          </w:tcPr>
          <w:p w14:paraId="0894B484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 – 18.30</w:t>
            </w:r>
          </w:p>
          <w:p w14:paraId="4BDDE7AC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18.40 – 19.10</w:t>
            </w:r>
          </w:p>
          <w:p w14:paraId="1B0D8269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19.20 – 19.50</w:t>
            </w:r>
          </w:p>
          <w:p w14:paraId="7050B036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</w:p>
        </w:tc>
      </w:tr>
      <w:tr w:rsidR="0071630B" w14:paraId="26A4815C" w14:textId="77777777" w:rsidTr="00972C45">
        <w:tc>
          <w:tcPr>
            <w:tcW w:w="3190" w:type="dxa"/>
          </w:tcPr>
          <w:p w14:paraId="2339843E" w14:textId="77777777" w:rsidR="0071630B" w:rsidRDefault="0071630B" w:rsidP="00972C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год обучения</w:t>
            </w:r>
          </w:p>
        </w:tc>
        <w:tc>
          <w:tcPr>
            <w:tcW w:w="3190" w:type="dxa"/>
          </w:tcPr>
          <w:p w14:paraId="7093154A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</w:p>
          <w:p w14:paraId="55A49EC2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14:paraId="276B6174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14:paraId="5D8664F9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07DC8964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 – 18.30</w:t>
            </w:r>
          </w:p>
          <w:p w14:paraId="328F6824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18.40 – 19.10</w:t>
            </w:r>
          </w:p>
          <w:p w14:paraId="429B0A5D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19.20 – 19.50</w:t>
            </w:r>
          </w:p>
          <w:p w14:paraId="50E97118" w14:textId="77777777" w:rsidR="0071630B" w:rsidRDefault="0071630B" w:rsidP="00972C4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035F85" w14:textId="77777777" w:rsidR="0071630B" w:rsidRPr="00D44AA4" w:rsidRDefault="0071630B" w:rsidP="0071630B">
      <w:pPr>
        <w:ind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6C743486" w14:textId="77777777" w:rsidR="0071630B" w:rsidRPr="00EC6707" w:rsidRDefault="0071630B" w:rsidP="0071630B">
      <w:pPr>
        <w:ind w:left="-567"/>
        <w:rPr>
          <w:sz w:val="28"/>
          <w:szCs w:val="28"/>
        </w:rPr>
      </w:pPr>
      <w:r w:rsidRPr="00EC67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EC6707">
        <w:rPr>
          <w:b/>
          <w:sz w:val="28"/>
          <w:szCs w:val="28"/>
        </w:rPr>
        <w:t xml:space="preserve">Срок реализации </w:t>
      </w:r>
      <w:r>
        <w:rPr>
          <w:b/>
          <w:sz w:val="28"/>
          <w:szCs w:val="28"/>
        </w:rPr>
        <w:t>(освоения) обще</w:t>
      </w:r>
      <w:r w:rsidRPr="00EC6707">
        <w:rPr>
          <w:b/>
          <w:sz w:val="28"/>
          <w:szCs w:val="28"/>
        </w:rPr>
        <w:t xml:space="preserve">образовательной </w:t>
      </w:r>
      <w:r>
        <w:rPr>
          <w:b/>
          <w:sz w:val="28"/>
          <w:szCs w:val="28"/>
        </w:rPr>
        <w:t xml:space="preserve">общеразвивающей </w:t>
      </w:r>
      <w:r w:rsidRPr="00EC6707">
        <w:rPr>
          <w:b/>
          <w:sz w:val="28"/>
          <w:szCs w:val="28"/>
        </w:rPr>
        <w:t>программы</w:t>
      </w:r>
      <w:r w:rsidRPr="00EC6707">
        <w:rPr>
          <w:sz w:val="28"/>
          <w:szCs w:val="28"/>
        </w:rPr>
        <w:t xml:space="preserve"> </w:t>
      </w:r>
    </w:p>
    <w:p w14:paraId="410FF642" w14:textId="77777777" w:rsidR="0071630B" w:rsidRDefault="0071630B" w:rsidP="0071630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1E3131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рассчитана на 2 года обучения. Первый год обучения  в объеме 72 часа, второй год также в объеме 72 часа. Итого 144 часа.</w:t>
      </w:r>
    </w:p>
    <w:p w14:paraId="1C672C4D" w14:textId="77777777" w:rsidR="0071630B" w:rsidRPr="00B26F94" w:rsidRDefault="0071630B" w:rsidP="0071630B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D00AC">
        <w:rPr>
          <w:b/>
          <w:sz w:val="28"/>
          <w:szCs w:val="28"/>
        </w:rPr>
        <w:t>Уровневость общеразвивающей программы</w:t>
      </w:r>
      <w:r>
        <w:rPr>
          <w:b/>
          <w:sz w:val="28"/>
          <w:szCs w:val="28"/>
        </w:rPr>
        <w:t xml:space="preserve"> – </w:t>
      </w:r>
      <w:r w:rsidRPr="00E94366">
        <w:rPr>
          <w:sz w:val="28"/>
          <w:szCs w:val="28"/>
        </w:rPr>
        <w:t>стартовый.</w:t>
      </w:r>
    </w:p>
    <w:p w14:paraId="3D1B5625" w14:textId="77777777" w:rsidR="0071630B" w:rsidRDefault="0071630B" w:rsidP="0071630B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обучения – </w:t>
      </w:r>
      <w:r w:rsidRPr="00E94366">
        <w:rPr>
          <w:sz w:val="28"/>
          <w:szCs w:val="28"/>
        </w:rPr>
        <w:t>фронтальная, групповая.</w:t>
      </w:r>
    </w:p>
    <w:p w14:paraId="5CC4B0EA" w14:textId="77777777" w:rsidR="0071630B" w:rsidRPr="00E94366" w:rsidRDefault="0071630B" w:rsidP="0071630B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Виды занятий – </w:t>
      </w:r>
      <w:r w:rsidRPr="00E94366">
        <w:rPr>
          <w:sz w:val="28"/>
          <w:szCs w:val="28"/>
        </w:rPr>
        <w:t>беседа, практическое занятие, мастер</w:t>
      </w:r>
      <w:r>
        <w:rPr>
          <w:b/>
          <w:sz w:val="28"/>
          <w:szCs w:val="28"/>
        </w:rPr>
        <w:t xml:space="preserve"> – </w:t>
      </w:r>
      <w:r w:rsidRPr="00E94366">
        <w:rPr>
          <w:sz w:val="28"/>
          <w:szCs w:val="28"/>
        </w:rPr>
        <w:t>класс,</w:t>
      </w:r>
      <w:r>
        <w:rPr>
          <w:sz w:val="28"/>
          <w:szCs w:val="28"/>
        </w:rPr>
        <w:t xml:space="preserve"> экскурсия, открытое занятие, праздник, игровая программа, тренинг.</w:t>
      </w:r>
    </w:p>
    <w:p w14:paraId="00C3FB4C" w14:textId="77777777" w:rsidR="0071630B" w:rsidRDefault="0071630B" w:rsidP="0071630B">
      <w:pPr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798C3081" w14:textId="77777777" w:rsidR="0071630B" w:rsidRDefault="0071630B" w:rsidP="0071630B">
      <w:pPr>
        <w:ind w:left="-426" w:firstLine="142"/>
        <w:jc w:val="center"/>
        <w:rPr>
          <w:b/>
          <w:sz w:val="28"/>
          <w:szCs w:val="28"/>
        </w:rPr>
      </w:pPr>
      <w:r w:rsidRPr="00B26F94">
        <w:rPr>
          <w:b/>
          <w:sz w:val="28"/>
          <w:szCs w:val="28"/>
        </w:rPr>
        <w:t xml:space="preserve">Цель и задачи </w:t>
      </w:r>
      <w:r>
        <w:rPr>
          <w:b/>
          <w:sz w:val="28"/>
          <w:szCs w:val="28"/>
        </w:rPr>
        <w:t xml:space="preserve">общеобразовательной </w:t>
      </w:r>
      <w:r w:rsidRPr="00B26F94">
        <w:rPr>
          <w:b/>
          <w:sz w:val="28"/>
          <w:szCs w:val="28"/>
        </w:rPr>
        <w:t>общеразвивающей программы</w:t>
      </w:r>
    </w:p>
    <w:p w14:paraId="122DB0EA" w14:textId="77777777" w:rsidR="0071630B" w:rsidRDefault="0071630B" w:rsidP="0071630B">
      <w:pPr>
        <w:ind w:left="-426" w:firstLine="142"/>
        <w:jc w:val="both"/>
        <w:rPr>
          <w:b/>
          <w:sz w:val="28"/>
          <w:szCs w:val="28"/>
        </w:rPr>
      </w:pPr>
    </w:p>
    <w:p w14:paraId="7DE8BD2C" w14:textId="77777777" w:rsidR="0071630B" w:rsidRPr="00AD2D70" w:rsidRDefault="0071630B" w:rsidP="0071630B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Цель общеобразовательной общеразвивающей программы -</w:t>
      </w:r>
      <w:r w:rsidRPr="00B26F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достижение деть</w:t>
      </w:r>
      <w:r w:rsidRPr="00C019AC">
        <w:rPr>
          <w:sz w:val="28"/>
          <w:szCs w:val="28"/>
        </w:rPr>
        <w:t>ми дошкольного возраста уровня раз</w:t>
      </w:r>
      <w:r>
        <w:rPr>
          <w:sz w:val="28"/>
          <w:szCs w:val="28"/>
        </w:rPr>
        <w:t>вития, необходимого и достаточ</w:t>
      </w:r>
      <w:r w:rsidRPr="00C019AC">
        <w:rPr>
          <w:sz w:val="28"/>
          <w:szCs w:val="28"/>
        </w:rPr>
        <w:t>ного для успешного освоения ими о</w:t>
      </w:r>
      <w:r>
        <w:rPr>
          <w:sz w:val="28"/>
          <w:szCs w:val="28"/>
        </w:rPr>
        <w:t>бразовательных программ началь</w:t>
      </w:r>
      <w:r w:rsidRPr="00C019AC">
        <w:rPr>
          <w:sz w:val="28"/>
          <w:szCs w:val="28"/>
        </w:rPr>
        <w:t>ного общего образования</w:t>
      </w:r>
      <w:r>
        <w:t xml:space="preserve">, </w:t>
      </w:r>
      <w:r w:rsidRPr="00AD2D70">
        <w:rPr>
          <w:sz w:val="28"/>
          <w:szCs w:val="28"/>
        </w:rPr>
        <w:t>формирование у  ребёнка желания идти в школу, интереса к обучению, «внутренней позиции школьника» с помощью единства требований родителей, воспитателей и учителя  для реализации преемственности между дошкольным этапом и начальной школой с учетом ФГОС второго поколения.</w:t>
      </w:r>
    </w:p>
    <w:p w14:paraId="64AE3BB7" w14:textId="77777777" w:rsidR="0071630B" w:rsidRDefault="0071630B" w:rsidP="0071630B">
      <w:pPr>
        <w:pStyle w:val="a7"/>
        <w:ind w:left="-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8031ED">
        <w:rPr>
          <w:color w:val="000000"/>
          <w:sz w:val="28"/>
          <w:szCs w:val="28"/>
          <w:bdr w:val="none" w:sz="0" w:space="0" w:color="auto" w:frame="1"/>
        </w:rPr>
        <w:t xml:space="preserve">Программа  решает  </w:t>
      </w:r>
      <w:r w:rsidRPr="008031ED">
        <w:rPr>
          <w:b/>
          <w:color w:val="000000"/>
          <w:sz w:val="28"/>
          <w:szCs w:val="28"/>
          <w:bdr w:val="none" w:sz="0" w:space="0" w:color="auto" w:frame="1"/>
        </w:rPr>
        <w:t>задачи</w:t>
      </w:r>
      <w:r w:rsidRPr="008031ED">
        <w:rPr>
          <w:color w:val="000000"/>
          <w:sz w:val="28"/>
          <w:szCs w:val="28"/>
          <w:bdr w:val="none" w:sz="0" w:space="0" w:color="auto" w:frame="1"/>
        </w:rPr>
        <w:t xml:space="preserve">  общего  развития </w:t>
      </w:r>
      <w:r>
        <w:rPr>
          <w:color w:val="000000"/>
          <w:sz w:val="28"/>
          <w:szCs w:val="28"/>
          <w:bdr w:val="none" w:sz="0" w:space="0" w:color="auto" w:frame="1"/>
        </w:rPr>
        <w:t>б</w:t>
      </w:r>
      <w:r w:rsidRPr="008031ED">
        <w:rPr>
          <w:color w:val="000000"/>
          <w:sz w:val="28"/>
          <w:szCs w:val="28"/>
          <w:bdr w:val="none" w:sz="0" w:space="0" w:color="auto" w:frame="1"/>
        </w:rPr>
        <w:t>удущего первоклассника, его физических, социальных и психологических функций, необходимых для систематического обучения в школе</w:t>
      </w:r>
      <w:r>
        <w:rPr>
          <w:color w:val="000000"/>
          <w:sz w:val="28"/>
          <w:szCs w:val="28"/>
          <w:bdr w:val="none" w:sz="0" w:space="0" w:color="auto" w:frame="1"/>
        </w:rPr>
        <w:t>, а именно:</w:t>
      </w:r>
    </w:p>
    <w:p w14:paraId="0B35C9B4" w14:textId="77777777" w:rsidR="0071630B" w:rsidRPr="00C019AC" w:rsidRDefault="0071630B" w:rsidP="0071630B">
      <w:pPr>
        <w:pStyle w:val="a7"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019AC">
        <w:rPr>
          <w:sz w:val="28"/>
          <w:szCs w:val="28"/>
        </w:rPr>
        <w:t xml:space="preserve">- сохранение и укрепление здоровья; </w:t>
      </w:r>
    </w:p>
    <w:p w14:paraId="2987B949" w14:textId="77777777" w:rsidR="0071630B" w:rsidRPr="00C019AC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t xml:space="preserve">- развитие личностных качеств; </w:t>
      </w:r>
    </w:p>
    <w:p w14:paraId="56DBF684" w14:textId="77777777" w:rsidR="0071630B" w:rsidRPr="00C019AC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t xml:space="preserve">- формирование ценностных установок и ориентаций; </w:t>
      </w:r>
    </w:p>
    <w:p w14:paraId="4F8D0D5B" w14:textId="77777777" w:rsidR="0071630B" w:rsidRPr="00C019AC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t xml:space="preserve">- развитие творческой активности; </w:t>
      </w:r>
    </w:p>
    <w:p w14:paraId="71462902" w14:textId="77777777" w:rsidR="0071630B" w:rsidRPr="00C019AC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t xml:space="preserve">- формирование и развитие психических функций познавательной сферы; </w:t>
      </w:r>
    </w:p>
    <w:p w14:paraId="2BA02079" w14:textId="77777777" w:rsidR="0071630B" w:rsidRPr="00C019AC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t xml:space="preserve">- развитие эмоционально-волевой сферы; </w:t>
      </w:r>
    </w:p>
    <w:p w14:paraId="390A876B" w14:textId="77777777" w:rsidR="0071630B" w:rsidRPr="00C019AC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t xml:space="preserve">- развитие коммуникативных умений; </w:t>
      </w:r>
    </w:p>
    <w:p w14:paraId="63F9D5F5" w14:textId="77777777" w:rsidR="0071630B" w:rsidRDefault="0071630B" w:rsidP="0071630B">
      <w:pPr>
        <w:jc w:val="both"/>
        <w:rPr>
          <w:sz w:val="28"/>
          <w:szCs w:val="28"/>
        </w:rPr>
      </w:pPr>
      <w:r w:rsidRPr="00C019AC">
        <w:rPr>
          <w:sz w:val="28"/>
          <w:szCs w:val="28"/>
        </w:rPr>
        <w:lastRenderedPageBreak/>
        <w:t>- развитие умений действовать по правилам.</w:t>
      </w:r>
    </w:p>
    <w:p w14:paraId="0291F9CA" w14:textId="77777777" w:rsidR="0071630B" w:rsidRPr="00B26F94" w:rsidRDefault="0071630B" w:rsidP="0071630B">
      <w:pPr>
        <w:ind w:left="-426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5286F6F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  </w:t>
      </w:r>
      <w:r>
        <w:rPr>
          <w:sz w:val="28"/>
          <w:szCs w:val="28"/>
        </w:rPr>
        <w:t>Ф</w:t>
      </w:r>
      <w:r w:rsidRPr="00F9035A">
        <w:rPr>
          <w:sz w:val="28"/>
          <w:szCs w:val="28"/>
        </w:rPr>
        <w:t>орма обучения</w:t>
      </w:r>
      <w:r>
        <w:rPr>
          <w:sz w:val="28"/>
          <w:szCs w:val="28"/>
        </w:rPr>
        <w:t xml:space="preserve"> по данной программе – занятия</w:t>
      </w:r>
      <w:r w:rsidRPr="00F9035A">
        <w:rPr>
          <w:sz w:val="28"/>
          <w:szCs w:val="28"/>
        </w:rPr>
        <w:t xml:space="preserve">  призваны  решать следующие </w:t>
      </w:r>
      <w:r w:rsidRPr="00F9035A">
        <w:rPr>
          <w:b/>
          <w:sz w:val="28"/>
          <w:szCs w:val="28"/>
        </w:rPr>
        <w:t>задачи</w:t>
      </w:r>
      <w:r w:rsidRPr="00F9035A">
        <w:rPr>
          <w:sz w:val="28"/>
          <w:szCs w:val="28"/>
        </w:rPr>
        <w:t>:</w:t>
      </w:r>
    </w:p>
    <w:p w14:paraId="6B47BFE1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систематизация знаний и умений, которыми обладают дошкольники (общих и специальных), пополнение их;</w:t>
      </w:r>
    </w:p>
    <w:p w14:paraId="3A990151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развитие познавательной активности, познавательной мотивации, интеллектуальных способностей детей;</w:t>
      </w:r>
    </w:p>
    <w:p w14:paraId="1AD44D88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развитие эстетических чувств детей, эмоционально-ценностных ориентаций;</w:t>
      </w:r>
    </w:p>
    <w:p w14:paraId="5DAF0A5C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развитие детской самостоятельности и инициативы, воспитание у каждого ребенка чувства собственного достоинства, самоуважения, стремления к активной деятельности и творчеству;</w:t>
      </w:r>
    </w:p>
    <w:p w14:paraId="1F2D4EDB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формирование четких представлений и школе и формах школьного поведения;</w:t>
      </w:r>
    </w:p>
    <w:p w14:paraId="2836DC76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формирование готовности к школьному обучению, к новой социальной позиции школьника,</w:t>
      </w:r>
    </w:p>
    <w:p w14:paraId="5BB4577C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заинтересованного отношения к учению и учебной деятельности;</w:t>
      </w:r>
    </w:p>
    <w:p w14:paraId="308D07DD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>- воспитание культуры общения, эмоциональной отзывчивости и доброжелательности к людям.</w:t>
      </w:r>
    </w:p>
    <w:p w14:paraId="2D737EA1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   Цель  и задачи процесса подготовки дошкольников определяют систему следующих психолого-педагогических </w:t>
      </w:r>
      <w:r w:rsidRPr="00F9035A">
        <w:rPr>
          <w:b/>
          <w:sz w:val="28"/>
          <w:szCs w:val="28"/>
        </w:rPr>
        <w:t>принципов</w:t>
      </w:r>
      <w:r w:rsidRPr="00F9035A">
        <w:rPr>
          <w:sz w:val="28"/>
          <w:szCs w:val="28"/>
        </w:rPr>
        <w:t>:</w:t>
      </w:r>
    </w:p>
    <w:p w14:paraId="42CDBC0E" w14:textId="77777777" w:rsidR="0071630B" w:rsidRPr="00F9035A" w:rsidRDefault="0071630B" w:rsidP="0071630B">
      <w:pPr>
        <w:jc w:val="both"/>
        <w:rPr>
          <w:sz w:val="28"/>
          <w:szCs w:val="28"/>
        </w:rPr>
      </w:pPr>
      <w:r w:rsidRPr="00F9035A">
        <w:rPr>
          <w:sz w:val="28"/>
          <w:szCs w:val="28"/>
        </w:rPr>
        <w:t>1. Гуманистический принцип предполагает:</w:t>
      </w:r>
    </w:p>
    <w:p w14:paraId="69B44F8F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всестороннее развитие личности ребенка на основе заботы о его благе и создания благоприятных условий жизни и обучения для всех детей;</w:t>
      </w:r>
    </w:p>
    <w:p w14:paraId="455CFF0F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защиту прав ребёнка, уважение достоинства, признание самоценности и значимости каждого дошкольника независимо от уровня его знаний и материальной обеспеченности;</w:t>
      </w:r>
    </w:p>
    <w:p w14:paraId="1BB1C1B0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усвоение  нравственных норм и обязанностей по отношению к окружающим их людям;</w:t>
      </w:r>
    </w:p>
    <w:p w14:paraId="0D602B3F" w14:textId="77777777" w:rsidR="0071630B" w:rsidRPr="00F9035A" w:rsidRDefault="0071630B" w:rsidP="0071630B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035A">
        <w:rPr>
          <w:sz w:val="28"/>
          <w:szCs w:val="28"/>
        </w:rPr>
        <w:t>2. Коммуникативный принцип предполагает, что в обучении процесс общения выступает:</w:t>
      </w:r>
    </w:p>
    <w:p w14:paraId="3D67CD1B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как предмет специального изучения. Особое внимание в программе уделяется развитию устной  речи, овладению ребенком средствами речевого общения, умениями слушать и слышать партнера, договариваться, разрешать конфликты;</w:t>
      </w:r>
    </w:p>
    <w:p w14:paraId="523447A5" w14:textId="77777777" w:rsidR="0071630B" w:rsidRPr="00F9035A" w:rsidRDefault="0071630B" w:rsidP="0071630B">
      <w:pPr>
        <w:ind w:left="-426" w:firstLine="852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как система межличностного общения с акцентом на культуру общения и взаимоотношения детей;</w:t>
      </w:r>
    </w:p>
    <w:p w14:paraId="3AAD5FAE" w14:textId="77777777" w:rsidR="0071630B" w:rsidRPr="00F9035A" w:rsidRDefault="0071630B" w:rsidP="0071630B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035A">
        <w:rPr>
          <w:sz w:val="28"/>
          <w:szCs w:val="28"/>
        </w:rPr>
        <w:t>. Принцип творческой активности предполагает:</w:t>
      </w:r>
    </w:p>
    <w:p w14:paraId="283C6EC7" w14:textId="77777777" w:rsidR="0071630B" w:rsidRPr="00F9035A" w:rsidRDefault="0071630B" w:rsidP="0071630B">
      <w:pPr>
        <w:ind w:left="-426" w:firstLine="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стимулирование и поощрение творческой активности детей, инициирование постановки новых познавательных и художественно-творческих задач;</w:t>
      </w:r>
    </w:p>
    <w:p w14:paraId="31729698" w14:textId="77777777" w:rsidR="0071630B" w:rsidRPr="00F9035A" w:rsidRDefault="0071630B" w:rsidP="0071630B">
      <w:pPr>
        <w:ind w:left="-426" w:firstLine="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участие в  коллективных формах работы;</w:t>
      </w:r>
    </w:p>
    <w:p w14:paraId="140817F1" w14:textId="77777777" w:rsidR="0071630B" w:rsidRPr="00F9035A" w:rsidRDefault="0071630B" w:rsidP="0071630B">
      <w:pPr>
        <w:ind w:left="-426" w:firstLine="426"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— создание благоприятной атмосферы для раскрытия творческого потенциала каждого ребенка на основе межличностных отношений, построенных на модели равноправия, уважения и признания самоценности каждого учащегося.</w:t>
      </w:r>
    </w:p>
    <w:p w14:paraId="158B4069" w14:textId="77777777" w:rsidR="0071630B" w:rsidRPr="00F9035A" w:rsidRDefault="0071630B" w:rsidP="0071630B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9035A">
        <w:rPr>
          <w:sz w:val="28"/>
          <w:szCs w:val="28"/>
        </w:rPr>
        <w:t xml:space="preserve">. Принцип обучения деятельности. Главное – не передача детям готовых знаний, а организация такой детской деятельности, в процессе которой они сами делают открытия, узнают что-то новое путем решения доступных проблемных задач. Используемые в процессе обучения игровые моменты, радость познания и открытия нового формируют у детей познавательную мотивацию, а преодоление возникающих в процессе учения интеллектуальных и личностных трудностей развивает волевую сферу. </w:t>
      </w:r>
    </w:p>
    <w:p w14:paraId="1A32B70A" w14:textId="77777777" w:rsidR="0071630B" w:rsidRPr="00F9035A" w:rsidRDefault="0071630B" w:rsidP="0071630B">
      <w:pPr>
        <w:ind w:left="-426" w:firstLine="426"/>
        <w:contextualSpacing/>
        <w:jc w:val="both"/>
        <w:rPr>
          <w:sz w:val="28"/>
          <w:szCs w:val="28"/>
        </w:rPr>
      </w:pPr>
      <w:r w:rsidRPr="00F9035A">
        <w:rPr>
          <w:sz w:val="28"/>
          <w:szCs w:val="28"/>
        </w:rPr>
        <w:t xml:space="preserve">     В соответствии с принципом обучения деятельности занятия с дошкольниками строятся с использованием </w:t>
      </w:r>
      <w:r w:rsidRPr="00F9035A">
        <w:rPr>
          <w:i/>
          <w:sz w:val="28"/>
          <w:szCs w:val="28"/>
        </w:rPr>
        <w:t>проблемно-диалогической</w:t>
      </w:r>
      <w:r w:rsidRPr="00F9035A">
        <w:rPr>
          <w:sz w:val="28"/>
          <w:szCs w:val="28"/>
        </w:rPr>
        <w:t xml:space="preserve"> технологии, адаптированной к данному возрасту. Старшим дошкольникам  не только сообщаются готовые знания, но и организуется такая их деятельность, в процессе которой они сами делают открытия, узнают что-то новое и используют полученные знания и умения для решения жизненных задач. Такой подход позволяет обеспечить преемственность между дошкольным этапом и начальной школой</w:t>
      </w:r>
      <w:r>
        <w:rPr>
          <w:sz w:val="28"/>
          <w:szCs w:val="28"/>
        </w:rPr>
        <w:t>,</w:t>
      </w:r>
      <w:r w:rsidRPr="00F9035A">
        <w:rPr>
          <w:sz w:val="28"/>
          <w:szCs w:val="28"/>
        </w:rPr>
        <w:t xml:space="preserve">  как на уровне содержания, так и на уровне технологии, когда обучение строится на деятельностной основе.  </w:t>
      </w:r>
    </w:p>
    <w:p w14:paraId="26A4CBA2" w14:textId="77777777" w:rsidR="0071630B" w:rsidRPr="00F9035A" w:rsidRDefault="0071630B" w:rsidP="0071630B">
      <w:pPr>
        <w:ind w:left="-426" w:firstLine="426"/>
        <w:rPr>
          <w:b/>
          <w:sz w:val="28"/>
          <w:szCs w:val="28"/>
        </w:rPr>
      </w:pPr>
    </w:p>
    <w:p w14:paraId="1B24C6E4" w14:textId="77777777" w:rsidR="0071630B" w:rsidRDefault="0071630B" w:rsidP="00716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общеразвивающей программы «Школа раннего развития»</w:t>
      </w:r>
    </w:p>
    <w:p w14:paraId="6CEEE5C7" w14:textId="77777777" w:rsidR="0071630B" w:rsidRPr="00F9035A" w:rsidRDefault="0071630B" w:rsidP="00716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(тематический) план программы «Грамматика»</w:t>
      </w:r>
    </w:p>
    <w:p w14:paraId="23F1F20A" w14:textId="77777777" w:rsidR="0071630B" w:rsidRPr="00C72FAD" w:rsidRDefault="0071630B" w:rsidP="0071630B">
      <w:pPr>
        <w:spacing w:line="360" w:lineRule="auto"/>
        <w:ind w:left="-284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1-й год обучения</w:t>
      </w:r>
    </w:p>
    <w:tbl>
      <w:tblPr>
        <w:tblW w:w="10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1"/>
        <w:gridCol w:w="971"/>
        <w:gridCol w:w="6526"/>
        <w:gridCol w:w="1292"/>
        <w:gridCol w:w="1287"/>
      </w:tblGrid>
      <w:tr w:rsidR="0071630B" w:rsidRPr="000D064B" w14:paraId="267E1EFD" w14:textId="77777777" w:rsidTr="00972C45">
        <w:trPr>
          <w:trHeight w:val="702"/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right w:val="single" w:sz="4" w:space="0" w:color="B1A89A"/>
            </w:tcBorders>
          </w:tcPr>
          <w:p w14:paraId="13DF2F18" w14:textId="77777777" w:rsidR="0071630B" w:rsidRPr="00EA2C62" w:rsidRDefault="0071630B" w:rsidP="00972C45">
            <w:pPr>
              <w:spacing w:before="240"/>
              <w:rPr>
                <w:color w:val="000000"/>
              </w:rPr>
            </w:pPr>
            <w:r w:rsidRPr="00EA2C62">
              <w:rPr>
                <w:color w:val="000000"/>
              </w:rPr>
              <w:t>Номер раздела</w:t>
            </w:r>
          </w:p>
        </w:tc>
        <w:tc>
          <w:tcPr>
            <w:tcW w:w="971" w:type="dxa"/>
            <w:vMerge w:val="restart"/>
            <w:tcBorders>
              <w:top w:val="single" w:sz="4" w:space="0" w:color="B1A89A"/>
              <w:left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41E6DCD" w14:textId="77777777" w:rsidR="0071630B" w:rsidRPr="00EA2C62" w:rsidRDefault="0071630B" w:rsidP="00972C45">
            <w:pPr>
              <w:spacing w:before="240"/>
            </w:pPr>
            <w:r w:rsidRPr="00C0645A">
              <w:rPr>
                <w:color w:val="000000"/>
                <w:sz w:val="28"/>
                <w:szCs w:val="28"/>
              </w:rPr>
              <w:t> </w:t>
            </w:r>
            <w:r w:rsidRPr="00EA2C62">
              <w:t>Номер занятия</w:t>
            </w:r>
          </w:p>
        </w:tc>
        <w:tc>
          <w:tcPr>
            <w:tcW w:w="6526" w:type="dxa"/>
            <w:vMerge w:val="restart"/>
            <w:tcBorders>
              <w:top w:val="single" w:sz="4" w:space="0" w:color="B1A89A"/>
              <w:left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67599E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579" w:type="dxa"/>
            <w:gridSpan w:val="2"/>
            <w:tcBorders>
              <w:top w:val="single" w:sz="4" w:space="0" w:color="B1A89A"/>
              <w:left w:val="single" w:sz="4" w:space="0" w:color="B1A89A"/>
              <w:bottom w:val="single" w:sz="4" w:space="0" w:color="auto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DE5DDE2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 w:rsidRPr="000D064B">
              <w:rPr>
                <w:sz w:val="28"/>
                <w:szCs w:val="28"/>
              </w:rPr>
              <w:t>Количество часов</w:t>
            </w:r>
          </w:p>
        </w:tc>
      </w:tr>
      <w:tr w:rsidR="0071630B" w:rsidRPr="000D064B" w14:paraId="099E7E58" w14:textId="77777777" w:rsidTr="00972C45">
        <w:trPr>
          <w:trHeight w:val="735"/>
          <w:jc w:val="center"/>
        </w:trPr>
        <w:tc>
          <w:tcPr>
            <w:tcW w:w="891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F779B5D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A901541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6526" w:type="dxa"/>
            <w:vMerge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48C299E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025656B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B1A89A"/>
            </w:tcBorders>
          </w:tcPr>
          <w:p w14:paraId="45B09D9A" w14:textId="77777777" w:rsidR="0071630B" w:rsidRPr="000D064B" w:rsidRDefault="0071630B" w:rsidP="00972C45">
            <w:pPr>
              <w:jc w:val="center"/>
              <w:rPr>
                <w:sz w:val="20"/>
                <w:szCs w:val="20"/>
              </w:rPr>
            </w:pPr>
          </w:p>
          <w:p w14:paraId="239AEDB8" w14:textId="77777777" w:rsidR="0071630B" w:rsidRPr="000D064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71630B" w:rsidRPr="000D064B" w14:paraId="1FF85D31" w14:textId="77777777" w:rsidTr="00972C45">
        <w:trPr>
          <w:trHeight w:val="735"/>
          <w:jc w:val="center"/>
        </w:trPr>
        <w:tc>
          <w:tcPr>
            <w:tcW w:w="891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061A8EC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D9A2CFD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2</w:t>
            </w:r>
          </w:p>
        </w:tc>
        <w:tc>
          <w:tcPr>
            <w:tcW w:w="6526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EBCDC25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E566969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B1A89A"/>
            </w:tcBorders>
          </w:tcPr>
          <w:p w14:paraId="44169F43" w14:textId="77777777" w:rsidR="0071630B" w:rsidRPr="00EA2C62" w:rsidRDefault="0071630B" w:rsidP="00972C45">
            <w:pPr>
              <w:jc w:val="center"/>
            </w:pPr>
          </w:p>
          <w:p w14:paraId="32E89712" w14:textId="77777777" w:rsidR="0071630B" w:rsidRPr="00EA2C62" w:rsidRDefault="0071630B" w:rsidP="00972C45">
            <w:pPr>
              <w:jc w:val="center"/>
            </w:pPr>
            <w:r w:rsidRPr="00EA2C62">
              <w:rPr>
                <w:sz w:val="22"/>
                <w:szCs w:val="22"/>
              </w:rPr>
              <w:t>5</w:t>
            </w:r>
          </w:p>
        </w:tc>
      </w:tr>
      <w:tr w:rsidR="0071630B" w:rsidRPr="000D064B" w14:paraId="7A63B9D1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61BD780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52713E7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7336CEC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 w:rsidRPr="000D064B">
              <w:rPr>
                <w:sz w:val="28"/>
                <w:szCs w:val="28"/>
              </w:rPr>
              <w:t>Вв</w:t>
            </w:r>
            <w:r>
              <w:rPr>
                <w:sz w:val="28"/>
                <w:szCs w:val="28"/>
              </w:rPr>
              <w:t>одное занятие «Давайте знакомиться!»</w:t>
            </w:r>
          </w:p>
          <w:p w14:paraId="5AE651B4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алфавитом. Понятие «Звук»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0D95A87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D72DBB6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71630B" w:rsidRPr="000D064B" w14:paraId="7C60DBEF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EDC8BEC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F0C675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Pr="000D064B">
              <w:rPr>
                <w:sz w:val="28"/>
                <w:szCs w:val="28"/>
              </w:rPr>
              <w:t>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8FA5BA9" w14:textId="77777777" w:rsidR="0071630B" w:rsidRPr="000D064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Понятие о гласном звуке. Звук (У).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79B1E1D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4DF0F76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71630B" w:rsidRPr="000D064B" w14:paraId="11E7CCAC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AE25743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83A6D7F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48777E8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Звуко-буквенный анализ слова. Понятие «Буква».</w:t>
            </w:r>
          </w:p>
          <w:p w14:paraId="5C0FBFCB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33DB7A5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1BB1A2B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</w:tr>
      <w:tr w:rsidR="0071630B" w:rsidRPr="000D064B" w14:paraId="4526C820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4A3AF4A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6886454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97DB812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 (А). Понятие «звук» и «буква». Учимся составлять предложения.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70B3DF1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5541141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128CB2AD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BD84179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254B498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  <w:r w:rsidRPr="000D064B">
              <w:rPr>
                <w:sz w:val="28"/>
                <w:szCs w:val="28"/>
              </w:rPr>
              <w:t> 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A10BF3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Лексическая тема «Осенние приметы». </w:t>
            </w:r>
          </w:p>
          <w:p w14:paraId="1B54563A" w14:textId="77777777" w:rsidR="0071630B" w:rsidRPr="000D064B" w:rsidRDefault="0071630B" w:rsidP="00972C45">
            <w:pPr>
              <w:rPr>
                <w:sz w:val="28"/>
                <w:szCs w:val="28"/>
              </w:rPr>
            </w:pPr>
            <w:r w:rsidRPr="00FE7DEE">
              <w:rPr>
                <w:sz w:val="28"/>
                <w:szCs w:val="28"/>
              </w:rPr>
              <w:t>Слияние гласных</w:t>
            </w:r>
            <w:r>
              <w:rPr>
                <w:sz w:val="28"/>
                <w:szCs w:val="28"/>
              </w:rPr>
              <w:t xml:space="preserve"> (А-У), (У-А). 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D7CA6BF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2159F4B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3EBA1353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3AAF53B1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32A8AA9" w14:textId="77777777" w:rsidR="0071630B" w:rsidRPr="000D064B" w:rsidRDefault="0071630B" w:rsidP="00972C45">
            <w:pPr>
              <w:spacing w:before="240"/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Pr="000D064B">
              <w:rPr>
                <w:sz w:val="28"/>
                <w:szCs w:val="28"/>
              </w:rPr>
              <w:t>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2165BAC" w14:textId="77777777" w:rsidR="0071630B" w:rsidRPr="000D064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(А-У), (У-А). Работа в тетрадях. </w:t>
            </w:r>
            <w:r w:rsidRPr="000D064B">
              <w:rPr>
                <w:sz w:val="28"/>
                <w:szCs w:val="28"/>
              </w:rPr>
              <w:t> 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EC7AD13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D4798B3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7232CE7C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3841A38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EE7942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 </w:t>
            </w:r>
            <w:r w:rsidRPr="000D064B">
              <w:rPr>
                <w:sz w:val="28"/>
                <w:szCs w:val="28"/>
              </w:rPr>
              <w:t>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0AECB8B" w14:textId="77777777" w:rsidR="0071630B" w:rsidRPr="00FE7DEE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Стихотворение «Азбуки». Пальчиковая гимнастика. 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CC36300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EB99FC3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0DD3B9EF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228524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FEA1322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1ED0446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Гласный звук (И). Работа со схемой слова.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CC9D44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5E0D83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2DFEA190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E90B44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060F94F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3492CA9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Гласный звук (О). Артикуляция. Игра «Услышь звук в слове». 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943048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B1133D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410156B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C88DEB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9D4DE4F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6614FA6" w14:textId="77777777" w:rsidR="0071630B" w:rsidRDefault="0071630B" w:rsidP="00972C45">
            <w:pPr>
              <w:rPr>
                <w:sz w:val="28"/>
                <w:szCs w:val="28"/>
              </w:rPr>
            </w:pPr>
          </w:p>
          <w:p w14:paraId="5E3949B3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Гласный звук  (Ы). Пальчиковая гимнастика. Работа в тетрадях.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6CD534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E00E9A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130CADF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8125F5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3E18D84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FEB7CD" w14:textId="77777777" w:rsidR="0071630B" w:rsidRPr="00A21055" w:rsidRDefault="0071630B" w:rsidP="00972C4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Гласный звук (Э). Альбом, с. 32-33.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CDE0BD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D780A5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A7AAFC7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7E3BA1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66789A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D17CDF0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Гласные звуки (Е) – (Ё). Игра «Подбери слово».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54451F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909728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66B48EB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FB65B3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1D6BC88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60B5592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Звуки (М) – (Мь). Место звука в слове. </w:t>
            </w:r>
          </w:p>
          <w:p w14:paraId="1BDE834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Слияние (М) – (А); (М) – (О).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26019D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BCBD9B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3F9184DA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6CD955A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8B8ED25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96E84E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Звуки (К) – (Кь). Место звука в слове. Чтение «Азбука-подсказка».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EC567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68BD41C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32B307AC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CA267F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D7ABD6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8C1EADF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Слияние согласных и гласных звуков (К) – (А), (М) – (А), (К) – (О), (К) – (И) и (М) – (О).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25C328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60BEDE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5F31C76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93A1DE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59A57F9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D2DCD9C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Звуки (В) – (Вь). Место звука в слове. 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135D7E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9A97B7C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13E207A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6A97C19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AEABF2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AB5352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Упражнение «Назови звук».  Повторение гласных звуков.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C60E0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D145CF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73DB328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770D87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F2E0A07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43877C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Лексическая тема «Птицы». Устные упражнения «Услышь и назови».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B16AD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A5C052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73DB972D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50EDC2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62076B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678483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Звуки (Н) – (Нь). Место звука в слове. Альбом с.52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78379C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1FA214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 </w:t>
            </w:r>
          </w:p>
        </w:tc>
      </w:tr>
      <w:tr w:rsidR="0071630B" w:rsidRPr="000D064B" w14:paraId="61C5927D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A43994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E5B1F6B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8D1065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Звуки (Х) – (Хь). Место звука в слове. </w:t>
            </w:r>
          </w:p>
          <w:p w14:paraId="75EC1EF9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с.10-11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E6D369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ED3E35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197AC07B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391B85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85A2099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4A1679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занятие: гласные и согласные звуки.</w:t>
            </w:r>
          </w:p>
          <w:p w14:paraId="6F0F2BA5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по таблицам.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40A507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ABD413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BDF031D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536F3B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2FB24D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8D82E7B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разучивание стихотворения «Взялись буквы за руки». 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7BFDEC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7C92D6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434C2239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587225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3D1CED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8B883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(Ж) . Место звука в слове.</w:t>
            </w:r>
          </w:p>
          <w:p w14:paraId="66F570D5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с.42-43.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0F686D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C9F38A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4D4B31BD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AC9C53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99FA706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CD7551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(З) – (Зь). Альбом с. 15</w:t>
            </w:r>
          </w:p>
          <w:p w14:paraId="7BE7366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01E12D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CC56F4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9D674C8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8C000E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8F0085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B7DE58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(Д) – (Дь) Альбом с. 23</w:t>
            </w:r>
          </w:p>
          <w:p w14:paraId="77DC1F2C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слогов.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2A4C9B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6DBD06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70E626B1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34AD81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9502C50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3C0E9FB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(Ш), (Щ). Игра «Подбери словечко».</w:t>
            </w:r>
          </w:p>
          <w:p w14:paraId="5ADD28C2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«слово» и «предложение».</w:t>
            </w:r>
          </w:p>
          <w:p w14:paraId="71718DDD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тетрадях.</w:t>
            </w:r>
          </w:p>
          <w:p w14:paraId="2C5C4D00" w14:textId="77777777" w:rsidR="0071630B" w:rsidRDefault="0071630B" w:rsidP="00972C4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C02BA4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FB07E3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FDA86FF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8674F0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E4FD420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789B0E2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(Р) – (Рь). Альбом с.59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8539F1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B0B697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751CED9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D79D36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5AF1BEA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9CE9428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(Г) – (Гь). Альбом с.29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516AC8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1E69E4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319F0860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8792D4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BC9E8F6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BFAF0B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(Ф) – (Фь). Альбом с.38. Игры «Я знаю пять…(цветов, овощей, игрушек, видов транспорта)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4F29EE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AC639A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BF41256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3D1107A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15F0454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535FDFB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(Ъ) и (Ь). Игра «Назови наоборот». </w:t>
            </w:r>
          </w:p>
          <w:p w14:paraId="435D5C8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FB27DE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D95EEB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223E7AB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D70530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92CCDE4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6E361B8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(Т) – (Ть). Игра «Найди гласный звук».</w:t>
            </w:r>
          </w:p>
          <w:p w14:paraId="4C28AB08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F362DE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6C8C6C4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1DBEFD7F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67B645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6C60414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59720E6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(Ц). Разучивание стихотворения «Волшебная азбука».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1D5E2C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569FA96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19EC25F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30FC30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B9F833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F73A4C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(Ч). Альбом с. 32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2844CF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88A6DB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2D5DAE1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2936A4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61601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EAF408C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Буквы, обозначающие 2 звука: (Ю) – (Я). Слияние гласных и согласных.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4C029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30B47F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1B545C0E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13AAA0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299A28A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AFD535D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Инсценировка «Как у старой бабки…». </w:t>
            </w:r>
          </w:p>
          <w:p w14:paraId="0373E3D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Сказочные загадки.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FF771E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2D9DF3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7BEE0B5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E5C453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4D88822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1EB2D76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итоговому празднику «Волшебный мир детства».</w:t>
            </w:r>
          </w:p>
          <w:p w14:paraId="363BC8A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диалогов, сценки, стихотворений.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E8E99A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FA8548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630B" w:rsidRPr="000D064B" w14:paraId="39F07A89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0BF65A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9ABB91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BE7B59C" w14:textId="77777777" w:rsidR="0071630B" w:rsidRPr="00787FA1" w:rsidRDefault="0071630B" w:rsidP="00972C45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7FA1">
              <w:rPr>
                <w:b/>
                <w:i/>
                <w:sz w:val="28"/>
                <w:szCs w:val="28"/>
              </w:rPr>
              <w:t>Итого часов по программе</w:t>
            </w:r>
            <w:r>
              <w:rPr>
                <w:b/>
                <w:i/>
                <w:sz w:val="28"/>
                <w:szCs w:val="28"/>
              </w:rPr>
              <w:t xml:space="preserve"> теория/практика</w:t>
            </w:r>
            <w:r w:rsidRPr="00787FA1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32F2C38" w14:textId="77777777" w:rsidR="0071630B" w:rsidRPr="00B2575F" w:rsidRDefault="0071630B" w:rsidP="00972C4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2575F">
              <w:rPr>
                <w:b/>
                <w:sz w:val="28"/>
                <w:szCs w:val="28"/>
              </w:rPr>
              <w:t xml:space="preserve">18,5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3C00E46" w14:textId="77777777" w:rsidR="0071630B" w:rsidRPr="00B2575F" w:rsidRDefault="0071630B" w:rsidP="00972C4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2575F">
              <w:rPr>
                <w:b/>
                <w:sz w:val="28"/>
                <w:szCs w:val="28"/>
              </w:rPr>
              <w:t xml:space="preserve">17,5 </w:t>
            </w:r>
          </w:p>
        </w:tc>
      </w:tr>
      <w:tr w:rsidR="0071630B" w:rsidRPr="000D064B" w14:paraId="5CAC529B" w14:textId="77777777" w:rsidTr="00972C45">
        <w:trPr>
          <w:jc w:val="center"/>
        </w:trPr>
        <w:tc>
          <w:tcPr>
            <w:tcW w:w="89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999A1D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5E2F7F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F50B646" w14:textId="77777777" w:rsidR="0071630B" w:rsidRPr="00594599" w:rsidRDefault="0071630B" w:rsidP="00972C45">
            <w:pPr>
              <w:rPr>
                <w:b/>
                <w:i/>
                <w:sz w:val="28"/>
                <w:szCs w:val="28"/>
              </w:rPr>
            </w:pPr>
            <w:r w:rsidRPr="00594599">
              <w:rPr>
                <w:b/>
                <w:i/>
                <w:sz w:val="28"/>
                <w:szCs w:val="28"/>
              </w:rPr>
              <w:t>Итого часов по программе:</w:t>
            </w:r>
          </w:p>
        </w:tc>
        <w:tc>
          <w:tcPr>
            <w:tcW w:w="2579" w:type="dxa"/>
            <w:gridSpan w:val="2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6D5D97" w14:textId="77777777" w:rsidR="0071630B" w:rsidRPr="00B2575F" w:rsidRDefault="0071630B" w:rsidP="00972C4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14:paraId="59E9DBC0" w14:textId="77777777" w:rsidR="0071630B" w:rsidRDefault="0071630B" w:rsidP="0071630B">
      <w:pPr>
        <w:jc w:val="center"/>
      </w:pPr>
    </w:p>
    <w:p w14:paraId="7BA02D9D" w14:textId="77777777" w:rsidR="0071630B" w:rsidRPr="00C72FAD" w:rsidRDefault="0071630B" w:rsidP="0071630B">
      <w:pPr>
        <w:spacing w:line="360" w:lineRule="auto"/>
        <w:ind w:left="-284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2-ой год обучения</w:t>
      </w:r>
    </w:p>
    <w:tbl>
      <w:tblPr>
        <w:tblW w:w="109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971"/>
        <w:gridCol w:w="6526"/>
        <w:gridCol w:w="1292"/>
        <w:gridCol w:w="1287"/>
      </w:tblGrid>
      <w:tr w:rsidR="0071630B" w:rsidRPr="000D064B" w14:paraId="4A9AE537" w14:textId="77777777" w:rsidTr="00972C45">
        <w:trPr>
          <w:trHeight w:val="702"/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right w:val="single" w:sz="4" w:space="0" w:color="B1A89A"/>
            </w:tcBorders>
          </w:tcPr>
          <w:p w14:paraId="4B02CA35" w14:textId="77777777" w:rsidR="0071630B" w:rsidRPr="00EA2C62" w:rsidRDefault="0071630B" w:rsidP="00972C45">
            <w:pPr>
              <w:spacing w:before="240"/>
              <w:rPr>
                <w:color w:val="000000"/>
              </w:rPr>
            </w:pPr>
            <w:r w:rsidRPr="00EA2C62">
              <w:rPr>
                <w:color w:val="000000"/>
              </w:rPr>
              <w:t>Номер раздела</w:t>
            </w:r>
          </w:p>
        </w:tc>
        <w:tc>
          <w:tcPr>
            <w:tcW w:w="971" w:type="dxa"/>
            <w:vMerge w:val="restart"/>
            <w:tcBorders>
              <w:top w:val="single" w:sz="4" w:space="0" w:color="B1A89A"/>
              <w:left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5143BEE" w14:textId="77777777" w:rsidR="0071630B" w:rsidRPr="00EA2C62" w:rsidRDefault="0071630B" w:rsidP="00972C45">
            <w:pPr>
              <w:spacing w:before="240"/>
            </w:pPr>
            <w:r w:rsidRPr="00C0645A">
              <w:rPr>
                <w:color w:val="000000"/>
                <w:sz w:val="28"/>
                <w:szCs w:val="28"/>
              </w:rPr>
              <w:t> </w:t>
            </w:r>
            <w:r w:rsidRPr="00EA2C62">
              <w:t>Номер занятия</w:t>
            </w:r>
          </w:p>
        </w:tc>
        <w:tc>
          <w:tcPr>
            <w:tcW w:w="6526" w:type="dxa"/>
            <w:vMerge w:val="restart"/>
            <w:tcBorders>
              <w:top w:val="single" w:sz="4" w:space="0" w:color="B1A89A"/>
              <w:left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44BE9C9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579" w:type="dxa"/>
            <w:gridSpan w:val="2"/>
            <w:tcBorders>
              <w:top w:val="single" w:sz="4" w:space="0" w:color="B1A89A"/>
              <w:left w:val="single" w:sz="4" w:space="0" w:color="B1A89A"/>
              <w:bottom w:val="single" w:sz="4" w:space="0" w:color="auto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F549311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 w:rsidRPr="000D064B">
              <w:rPr>
                <w:sz w:val="28"/>
                <w:szCs w:val="28"/>
              </w:rPr>
              <w:t>Количество часов</w:t>
            </w:r>
          </w:p>
        </w:tc>
      </w:tr>
      <w:tr w:rsidR="0071630B" w:rsidRPr="000D064B" w14:paraId="18AE68E6" w14:textId="77777777" w:rsidTr="00972C45">
        <w:trPr>
          <w:trHeight w:val="735"/>
          <w:jc w:val="center"/>
        </w:trPr>
        <w:tc>
          <w:tcPr>
            <w:tcW w:w="850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33585A5B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F8F13B2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6526" w:type="dxa"/>
            <w:vMerge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EF38E2D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0A20726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B1A89A"/>
            </w:tcBorders>
          </w:tcPr>
          <w:p w14:paraId="52F91C7D" w14:textId="77777777" w:rsidR="0071630B" w:rsidRPr="000D064B" w:rsidRDefault="0071630B" w:rsidP="00972C45">
            <w:pPr>
              <w:jc w:val="center"/>
              <w:rPr>
                <w:sz w:val="20"/>
                <w:szCs w:val="20"/>
              </w:rPr>
            </w:pPr>
          </w:p>
          <w:p w14:paraId="39C6BF87" w14:textId="77777777" w:rsidR="0071630B" w:rsidRPr="000D064B" w:rsidRDefault="0071630B" w:rsidP="00972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71630B" w:rsidRPr="000D064B" w14:paraId="3CA07FB2" w14:textId="77777777" w:rsidTr="00972C45">
        <w:trPr>
          <w:trHeight w:val="735"/>
          <w:jc w:val="center"/>
        </w:trPr>
        <w:tc>
          <w:tcPr>
            <w:tcW w:w="850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5FB04A3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9EDCD30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2</w:t>
            </w:r>
          </w:p>
        </w:tc>
        <w:tc>
          <w:tcPr>
            <w:tcW w:w="6526" w:type="dxa"/>
            <w:tcBorders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2E57A88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89ABA46" w14:textId="77777777" w:rsidR="0071630B" w:rsidRPr="00EA2C62" w:rsidRDefault="0071630B" w:rsidP="00972C45">
            <w:pPr>
              <w:spacing w:before="240"/>
              <w:jc w:val="center"/>
            </w:pPr>
            <w:r w:rsidRPr="00EA2C62">
              <w:rPr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B1A89A"/>
            </w:tcBorders>
          </w:tcPr>
          <w:p w14:paraId="12E90DD6" w14:textId="77777777" w:rsidR="0071630B" w:rsidRPr="00EA2C62" w:rsidRDefault="0071630B" w:rsidP="00972C45">
            <w:pPr>
              <w:jc w:val="center"/>
            </w:pPr>
          </w:p>
          <w:p w14:paraId="11C48EA1" w14:textId="77777777" w:rsidR="0071630B" w:rsidRPr="00EA2C62" w:rsidRDefault="0071630B" w:rsidP="00972C45">
            <w:pPr>
              <w:jc w:val="center"/>
            </w:pPr>
            <w:r w:rsidRPr="00EA2C62">
              <w:rPr>
                <w:sz w:val="22"/>
                <w:szCs w:val="22"/>
              </w:rPr>
              <w:t>5</w:t>
            </w:r>
          </w:p>
        </w:tc>
      </w:tr>
      <w:tr w:rsidR="0071630B" w:rsidRPr="000D064B" w14:paraId="493BA6AB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44F94E5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100F1A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F20204C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 w:rsidRPr="000D064B">
              <w:rPr>
                <w:sz w:val="28"/>
                <w:szCs w:val="28"/>
              </w:rPr>
              <w:t>Вв</w:t>
            </w:r>
            <w:r>
              <w:rPr>
                <w:sz w:val="28"/>
                <w:szCs w:val="28"/>
              </w:rPr>
              <w:t xml:space="preserve">одное занятие. </w:t>
            </w:r>
          </w:p>
          <w:p w14:paraId="0E840B3C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 «звук» и «буква». Звуко-буквенный анализ слова.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AAFA794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FBCCE1B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71630B" w:rsidRPr="000D064B" w14:paraId="01AB1036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075C531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11A9ED4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Pr="000D064B">
              <w:rPr>
                <w:sz w:val="28"/>
                <w:szCs w:val="28"/>
              </w:rPr>
              <w:t>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54BDD11" w14:textId="77777777" w:rsidR="0071630B" w:rsidRPr="000D064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Гласные звуки и буквы.  Деление слов на слоги.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A6CBBE8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87167E2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3D5D1AF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A99A98F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0A8070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1EDF69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«Услышь и повтори».  </w:t>
            </w:r>
          </w:p>
          <w:p w14:paraId="511AF280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прописях. Чтение слогов.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1D5EFF2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762C96A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</w:tr>
      <w:tr w:rsidR="0071630B" w:rsidRPr="000D064B" w14:paraId="67B3DB9B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3CD9E8D0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EC53CEC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D064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BED68B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Артикуляционная гимнастика. Стихотворение «Азбуки». Учимся составлять предложения. Работа в прописях.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7395DCD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ED04A02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0BA30BD4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9FCC1F1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0A92552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  <w:r w:rsidRPr="000D064B">
              <w:rPr>
                <w:sz w:val="28"/>
                <w:szCs w:val="28"/>
              </w:rPr>
              <w:t> 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409B4D9" w14:textId="77777777" w:rsidR="0071630B" w:rsidRPr="000D064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Упражнение «Назови звук». Звук и буква (И). Работа в прописях. </w:t>
            </w:r>
            <w:r w:rsidRPr="000D064B">
              <w:rPr>
                <w:sz w:val="28"/>
                <w:szCs w:val="28"/>
              </w:rPr>
              <w:t> 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6BBEA1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77CD923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47AB1C7F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9097E17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C36E310" w14:textId="77777777" w:rsidR="0071630B" w:rsidRPr="000D064B" w:rsidRDefault="0071630B" w:rsidP="00972C45">
            <w:pPr>
              <w:spacing w:before="240"/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Pr="000D064B">
              <w:rPr>
                <w:sz w:val="28"/>
                <w:szCs w:val="28"/>
              </w:rPr>
              <w:t>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0B1CB2E" w14:textId="77777777" w:rsidR="0071630B" w:rsidRPr="000D064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в альбомах, с. 25 – чтение буквенного ряда. Упражнение «Услышь звук и хлопни в ладоши».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FCC92E7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62C970A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1B1A46A3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A710104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40B7DE" w14:textId="77777777" w:rsidR="0071630B" w:rsidRPr="000D064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 </w:t>
            </w:r>
            <w:r w:rsidRPr="000D064B">
              <w:rPr>
                <w:sz w:val="28"/>
                <w:szCs w:val="28"/>
              </w:rPr>
              <w:t>    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9DA8914" w14:textId="77777777" w:rsidR="0071630B" w:rsidRPr="00FE7DEE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Игровое познавательное занятие «Мир сказок».  Учимся составлять предложения.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FC99E67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4CEC2F6" w14:textId="77777777" w:rsidR="0071630B" w:rsidRPr="000D064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67149298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A14AAF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5EE9D37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E1233A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Альбом с. 24-26. Работа в прописях. Игра «Найди звук».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B53697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A032E4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</w:tr>
      <w:tr w:rsidR="0071630B" w:rsidRPr="000D064B" w14:paraId="09E2C974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B48C1D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14108C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6FBAD6A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Звуко - буквенный анализ. Упрямое слово «пальто». Альбом с. 26-27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038888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3DABF1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D2D83D6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C571BA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CD2F43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E9AE366" w14:textId="77777777" w:rsidR="0071630B" w:rsidRDefault="0071630B" w:rsidP="00972C45">
            <w:pPr>
              <w:rPr>
                <w:sz w:val="28"/>
                <w:szCs w:val="28"/>
              </w:rPr>
            </w:pPr>
          </w:p>
          <w:p w14:paraId="3712938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Гласный звук  (Ы).  Альбом с.34-35. Работа в прописях.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EB262D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C8749F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DBF3E60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627935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74D42E8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A0C9C3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Гласный звук (Э). Альбом, с. 32-33. Слияние звуков. Таблицы чтения.</w:t>
            </w:r>
          </w:p>
          <w:p w14:paraId="40D2C7D2" w14:textId="77777777" w:rsidR="0071630B" w:rsidRPr="00A21055" w:rsidRDefault="0071630B" w:rsidP="00972C4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148A03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A36A75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7FF9AAC7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CC8CD6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E7DC5D0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A1A6FAA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Пальчиковая гимнастика. Альбом с. 38-39. Чтение слогов и односложных слов. Работа в прописях с.8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33AA1F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B63D546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7FE7DDA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819980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E9B7E0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940183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Лексическая тема «Животные». Альбом с.30. Работа в прописях с.9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AECE78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D7B8DE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74307288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692EE5D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7354F0A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32600DB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(М). Альбом с.45. Прописи с.10.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3FBC3A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C8E8FD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454293C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1A6C64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11DA86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5F9382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(К). Стихотворение «Как у нашей бабки…». Альбом. Работа в прописях с.11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4EAE2C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20B3DF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E6CD805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BBE9EB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ADC9E7C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B8F57B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(В). Место звука в слове. Работа в прописях, с.12-13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AE420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E27F84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3CFC4DEA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0A806F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91F1E32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9D64B6A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(Р). Артикуляционная гимнастика. Прописи с.14.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D1806E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DCD0316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4F6C6F2B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3645EBA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36DC00E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6DABE2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Повторение гласных звуков (индивидуально). Чистоговорка. Ю.Коринец «Лапки»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67CBE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F07203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6F1DB86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DF1A8A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ADFD4F4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7F956A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(Б). Лексическая тема «Птицы». Твердые и мягкие согласные. Стихотворение «У совы»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37E1F7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88A913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 </w:t>
            </w:r>
          </w:p>
        </w:tc>
      </w:tr>
      <w:tr w:rsidR="0071630B" w:rsidRPr="000D064B" w14:paraId="60034FA1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77F76C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FFC74A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3131123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Повторение гласных звуков. Игра «Услышь звук». Работа в прописях.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D8564F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17E941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E149E48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A12AC3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965232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01738A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по таблицам. </w:t>
            </w:r>
          </w:p>
          <w:p w14:paraId="6ABA6B1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«слово» и «предложение».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CAA67C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05C401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615D2A9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80912C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F21AC8F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9E5F57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Лексическая тема «Зима». </w:t>
            </w:r>
          </w:p>
          <w:p w14:paraId="1606B87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прописях, с.17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ADF65B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074E68C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1A19F99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6E3F84B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5D3733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BF6EB73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Лексическая тема «Хвойные деревья» .</w:t>
            </w:r>
          </w:p>
          <w:p w14:paraId="7AB39402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С.Я. Маршак «Про все на свете». Альбом с.12. Прописи с.18 -19.</w:t>
            </w:r>
          </w:p>
          <w:p w14:paraId="56420D08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EFAD2E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77AEB4C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3244A90A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3074740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E93A993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1DD55DE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Лексическая тема «Насекомые». Игра «Закончи строчку». Работа в прописях, с.20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33DF4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80927B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149D5C64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F15A22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BFA6A83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0D51435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(Ж). Прописи с.21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9750F5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4AD97D0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4C666A33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73EE37A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DACF67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9535718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«З». Игра «Подбери словечко». </w:t>
            </w:r>
          </w:p>
          <w:p w14:paraId="7D4101CA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с.15-17</w:t>
            </w:r>
          </w:p>
          <w:p w14:paraId="41EEACED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«слово» и «предложение».</w:t>
            </w:r>
          </w:p>
          <w:p w14:paraId="7C6CD463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прописях с.21-22.</w:t>
            </w:r>
          </w:p>
          <w:p w14:paraId="761CE76D" w14:textId="77777777" w:rsidR="0071630B" w:rsidRDefault="0071630B" w:rsidP="00972C4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E73E6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B51CE5C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AF5075C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0050B0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841575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237F92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Буква (Д). Альбом с.24, прописи с.22-23.</w:t>
            </w:r>
          </w:p>
          <w:p w14:paraId="185E2A3B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«Что общее?»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F86E3D6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24DF70B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61C1E918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528223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B4C6D5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53CBE16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«Придумай предложение». Викторина «Первоцветы». Прописи с.23-24.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6550A4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77795FE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7C11FF07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671823E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426E549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336DF1D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(Р). Альбом с.59-60. Игры «Я знаю пять…(цветов, овощей, игрушек, видов транспорта)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B1A1AD9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6384E35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D0BD6CB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5971B6D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A8117EB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57F9831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 (Г). Игра «Назови наоборот». </w:t>
            </w:r>
          </w:p>
          <w:p w14:paraId="4AFE7986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рабочей тетрадью дошкольника (Ф).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F88EED6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633F437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09290068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1A3BE3D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69F9A0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3E3BA02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(Ц). Игра «Найди гласный звук».</w:t>
            </w:r>
          </w:p>
          <w:p w14:paraId="4263A78F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рабочей тетрадью дошкольника (Ц).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41FE1B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6229E8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267D1B6E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05015B5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018FB7C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9747B57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(Ч). Разучивание стихотворения «Взялись буквы за руки…». Прописи с. 25-26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4ACBAC3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71856B95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300FAA47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8921ECF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8B4A87F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5B0B395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 (Ш) - (Щ). Прописи с.27-28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6E60B6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24F878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1630B" w:rsidRPr="000D064B" w14:paraId="52552299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640423E8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DE26B61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23E1186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слов, игровые задания «Составь предложение», «Найди ошибку» 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2331EB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E2F296D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630B" w:rsidRPr="000D064B" w14:paraId="6ECC150F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71D25EB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4447626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175581C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Инсценировка «Три сказки о принцессах». </w:t>
            </w:r>
          </w:p>
          <w:p w14:paraId="3DC20EE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Сказочные загадки. 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8C18602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133EE461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630B" w:rsidRPr="000D064B" w14:paraId="15E332F6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2650C6A7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3E1C538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757B2F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итоговому  празднику «Волшебный мир детства».</w:t>
            </w:r>
          </w:p>
          <w:p w14:paraId="4A786080" w14:textId="77777777" w:rsidR="0071630B" w:rsidRDefault="0071630B" w:rsidP="00972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диалогов, сценки, стихотворений.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71AFB00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311BE314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630B" w:rsidRPr="000D064B" w14:paraId="1B9ACEE0" w14:textId="77777777" w:rsidTr="00972C45">
        <w:trPr>
          <w:jc w:val="center"/>
        </w:trPr>
        <w:tc>
          <w:tcPr>
            <w:tcW w:w="850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</w:tcPr>
          <w:p w14:paraId="4826BFCA" w14:textId="77777777" w:rsidR="0071630B" w:rsidRDefault="0071630B" w:rsidP="00972C45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198799C" w14:textId="77777777" w:rsidR="0071630B" w:rsidRDefault="0071630B" w:rsidP="00972C4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6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B1A89A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17E0541" w14:textId="77777777" w:rsidR="0071630B" w:rsidRPr="00787FA1" w:rsidRDefault="0071630B" w:rsidP="00972C45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7FA1">
              <w:rPr>
                <w:b/>
                <w:i/>
                <w:sz w:val="28"/>
                <w:szCs w:val="28"/>
              </w:rPr>
              <w:t>Итого часов по программе:</w:t>
            </w:r>
          </w:p>
        </w:tc>
        <w:tc>
          <w:tcPr>
            <w:tcW w:w="1292" w:type="dxa"/>
            <w:tcBorders>
              <w:top w:val="single" w:sz="4" w:space="0" w:color="B1A89A"/>
              <w:left w:val="single" w:sz="4" w:space="0" w:color="B1A89A"/>
              <w:bottom w:val="single" w:sz="4" w:space="0" w:color="B1A89A"/>
              <w:right w:val="single" w:sz="4" w:space="0" w:color="auto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A9C4F33" w14:textId="77777777" w:rsidR="0071630B" w:rsidRPr="00B2575F" w:rsidRDefault="0071630B" w:rsidP="00972C4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2575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7,0</w:t>
            </w:r>
            <w:r w:rsidRPr="00B2575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B1A89A"/>
              <w:left w:val="single" w:sz="4" w:space="0" w:color="auto"/>
              <w:bottom w:val="single" w:sz="4" w:space="0" w:color="B1A89A"/>
              <w:right w:val="single" w:sz="4" w:space="0" w:color="B1A89A"/>
            </w:tcBorders>
          </w:tcPr>
          <w:p w14:paraId="59974765" w14:textId="77777777" w:rsidR="0071630B" w:rsidRPr="00B2575F" w:rsidRDefault="0071630B" w:rsidP="00972C4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  <w:r w:rsidRPr="00B2575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CFF3168" w14:textId="77777777" w:rsidR="0071630B" w:rsidRDefault="0071630B" w:rsidP="0071630B">
      <w:pPr>
        <w:jc w:val="center"/>
      </w:pPr>
    </w:p>
    <w:p w14:paraId="051727F2" w14:textId="77777777" w:rsidR="0071630B" w:rsidRDefault="0071630B" w:rsidP="0071630B">
      <w:pPr>
        <w:jc w:val="center"/>
      </w:pPr>
    </w:p>
    <w:p w14:paraId="64641520" w14:textId="77777777" w:rsidR="0071630B" w:rsidRPr="00711AED" w:rsidRDefault="0071630B" w:rsidP="0071630B">
      <w:pPr>
        <w:jc w:val="center"/>
        <w:rPr>
          <w:b/>
          <w:sz w:val="28"/>
          <w:szCs w:val="28"/>
        </w:rPr>
      </w:pPr>
      <w:r w:rsidRPr="00711AED">
        <w:rPr>
          <w:b/>
          <w:sz w:val="28"/>
          <w:szCs w:val="28"/>
        </w:rPr>
        <w:t>Содержание программы</w:t>
      </w:r>
    </w:p>
    <w:p w14:paraId="6E8B5EE3" w14:textId="77777777" w:rsidR="0071630B" w:rsidRPr="00B2289D" w:rsidRDefault="0071630B" w:rsidP="0071630B">
      <w:pPr>
        <w:rPr>
          <w:b/>
          <w:sz w:val="28"/>
          <w:szCs w:val="28"/>
          <w:u w:val="single"/>
        </w:rPr>
      </w:pPr>
      <w:r w:rsidRPr="00B2289D">
        <w:rPr>
          <w:b/>
          <w:sz w:val="28"/>
          <w:szCs w:val="28"/>
          <w:u w:val="single"/>
        </w:rPr>
        <w:t>1 год обучения</w:t>
      </w:r>
    </w:p>
    <w:p w14:paraId="73C42ABD" w14:textId="77777777" w:rsidR="0071630B" w:rsidRPr="003D325B" w:rsidRDefault="0071630B" w:rsidP="0071630B">
      <w:pPr>
        <w:rPr>
          <w:sz w:val="28"/>
          <w:szCs w:val="28"/>
        </w:rPr>
      </w:pPr>
      <w:r w:rsidRPr="003D325B">
        <w:rPr>
          <w:sz w:val="28"/>
          <w:szCs w:val="28"/>
        </w:rPr>
        <w:t xml:space="preserve"> Вводное занятие «Давайте знакомиться» </w:t>
      </w:r>
      <w:r>
        <w:rPr>
          <w:sz w:val="28"/>
          <w:szCs w:val="28"/>
        </w:rPr>
        <w:t xml:space="preserve">                                    </w:t>
      </w:r>
      <w:r w:rsidRPr="003D325B">
        <w:rPr>
          <w:sz w:val="28"/>
          <w:szCs w:val="28"/>
        </w:rPr>
        <w:t xml:space="preserve"> -  1 час</w:t>
      </w:r>
    </w:p>
    <w:p w14:paraId="47A893AA" w14:textId="77777777" w:rsidR="0071630B" w:rsidRPr="003D325B" w:rsidRDefault="0071630B" w:rsidP="0071630B">
      <w:pPr>
        <w:rPr>
          <w:sz w:val="28"/>
          <w:szCs w:val="28"/>
        </w:rPr>
      </w:pPr>
      <w:r w:rsidRPr="003D325B">
        <w:rPr>
          <w:sz w:val="28"/>
          <w:szCs w:val="28"/>
        </w:rPr>
        <w:t xml:space="preserve"> «Понятие о </w:t>
      </w:r>
      <w:r>
        <w:rPr>
          <w:sz w:val="28"/>
          <w:szCs w:val="28"/>
        </w:rPr>
        <w:t xml:space="preserve">гласном звуке.  Звук (У) </w:t>
      </w:r>
      <w:r w:rsidRPr="003D325B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                                      </w:t>
      </w:r>
      <w:r w:rsidRPr="003D325B">
        <w:rPr>
          <w:sz w:val="28"/>
          <w:szCs w:val="28"/>
        </w:rPr>
        <w:t xml:space="preserve"> </w:t>
      </w:r>
      <w:r>
        <w:rPr>
          <w:sz w:val="28"/>
          <w:szCs w:val="28"/>
        </w:rPr>
        <w:t>-   1</w:t>
      </w:r>
      <w:r w:rsidRPr="003D325B">
        <w:rPr>
          <w:sz w:val="28"/>
          <w:szCs w:val="28"/>
        </w:rPr>
        <w:t xml:space="preserve"> час</w:t>
      </w:r>
    </w:p>
    <w:p w14:paraId="2935B61A" w14:textId="77777777" w:rsidR="0071630B" w:rsidRPr="003D325B" w:rsidRDefault="0071630B" w:rsidP="0071630B">
      <w:pPr>
        <w:rPr>
          <w:sz w:val="28"/>
          <w:szCs w:val="28"/>
        </w:rPr>
      </w:pPr>
      <w:r w:rsidRPr="003D325B">
        <w:rPr>
          <w:sz w:val="28"/>
          <w:szCs w:val="28"/>
        </w:rPr>
        <w:t xml:space="preserve"> «</w:t>
      </w:r>
      <w:r>
        <w:rPr>
          <w:sz w:val="28"/>
          <w:szCs w:val="28"/>
        </w:rPr>
        <w:t>Звуко-буквенный анализ слова. Понятие «буква». Звук (А)</w:t>
      </w:r>
      <w:r w:rsidRPr="003D32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D325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 2</w:t>
      </w:r>
      <w:r w:rsidRPr="003D325B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14:paraId="0C97D904" w14:textId="77777777" w:rsidR="0071630B" w:rsidRPr="003D325B" w:rsidRDefault="0071630B" w:rsidP="0071630B">
      <w:pPr>
        <w:rPr>
          <w:sz w:val="28"/>
          <w:szCs w:val="28"/>
        </w:rPr>
      </w:pPr>
      <w:r w:rsidRPr="003D325B">
        <w:rPr>
          <w:sz w:val="28"/>
          <w:szCs w:val="28"/>
        </w:rPr>
        <w:t>«</w:t>
      </w:r>
      <w:r>
        <w:rPr>
          <w:sz w:val="28"/>
          <w:szCs w:val="28"/>
        </w:rPr>
        <w:t>Слияние и чтение гласных (У-А),  (А-У)</w:t>
      </w:r>
      <w:r w:rsidRPr="003D325B">
        <w:rPr>
          <w:sz w:val="28"/>
          <w:szCs w:val="28"/>
        </w:rPr>
        <w:t xml:space="preserve"> »             </w:t>
      </w:r>
      <w:r>
        <w:rPr>
          <w:sz w:val="28"/>
          <w:szCs w:val="28"/>
        </w:rPr>
        <w:t xml:space="preserve">                    </w:t>
      </w:r>
      <w:r w:rsidRPr="003D325B">
        <w:rPr>
          <w:sz w:val="28"/>
          <w:szCs w:val="28"/>
        </w:rPr>
        <w:t xml:space="preserve">  -  </w:t>
      </w:r>
      <w:r>
        <w:rPr>
          <w:sz w:val="28"/>
          <w:szCs w:val="28"/>
        </w:rPr>
        <w:t>2</w:t>
      </w:r>
      <w:r w:rsidRPr="003D325B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D325B">
        <w:rPr>
          <w:sz w:val="28"/>
          <w:szCs w:val="28"/>
        </w:rPr>
        <w:t xml:space="preserve">        </w:t>
      </w:r>
    </w:p>
    <w:p w14:paraId="386D3290" w14:textId="77777777" w:rsidR="0071630B" w:rsidRDefault="0071630B" w:rsidP="0071630B">
      <w:pPr>
        <w:rPr>
          <w:sz w:val="28"/>
          <w:szCs w:val="28"/>
        </w:rPr>
      </w:pPr>
      <w:r w:rsidRPr="003D325B">
        <w:rPr>
          <w:sz w:val="28"/>
          <w:szCs w:val="28"/>
        </w:rPr>
        <w:t>«</w:t>
      </w:r>
      <w:r>
        <w:rPr>
          <w:sz w:val="28"/>
          <w:szCs w:val="28"/>
        </w:rPr>
        <w:t>Стихотворение «Азбуки». Пальчиковая  гимастика. Звук (И)</w:t>
      </w:r>
      <w:r w:rsidRPr="003D325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D325B">
        <w:rPr>
          <w:sz w:val="28"/>
          <w:szCs w:val="28"/>
        </w:rPr>
        <w:t xml:space="preserve"> </w:t>
      </w:r>
      <w:r>
        <w:rPr>
          <w:sz w:val="28"/>
          <w:szCs w:val="28"/>
        </w:rPr>
        <w:t>- 2 часа</w:t>
      </w:r>
      <w:r w:rsidRPr="003D325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«</w:t>
      </w:r>
      <w:r w:rsidRPr="00D7617B">
        <w:rPr>
          <w:sz w:val="28"/>
          <w:szCs w:val="28"/>
        </w:rPr>
        <w:t xml:space="preserve">Гласные </w:t>
      </w:r>
      <w:r>
        <w:rPr>
          <w:sz w:val="28"/>
          <w:szCs w:val="28"/>
        </w:rPr>
        <w:t>звуки (О), (Ы), (Э), (Е) –(Ё)                                             - 4 часа</w:t>
      </w:r>
    </w:p>
    <w:p w14:paraId="50399C6C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«Согласные звуки (М)  - (Мь). Слияние (М)-(О), (М)-(А). </w:t>
      </w:r>
    </w:p>
    <w:p w14:paraId="4D32BA78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«Звуки (К) – (Кь). Место звука в слове.                                           - 2 часа</w:t>
      </w:r>
    </w:p>
    <w:p w14:paraId="2E286244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«Слияние согласных и гласных звуков (К) - (А), (М) - (А), </w:t>
      </w:r>
    </w:p>
    <w:p w14:paraId="5E4E87EB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(К) - (О), (К) -(И) и (М) – (О). </w:t>
      </w:r>
    </w:p>
    <w:p w14:paraId="05C12B93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Знакомство со звуками (В) – (Вь)                                                     - 2 часа</w:t>
      </w:r>
    </w:p>
    <w:p w14:paraId="5EB15AC7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«Повторение гласных звуков». Лексическая тема «Птицы». </w:t>
      </w:r>
    </w:p>
    <w:p w14:paraId="54F45CDB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Устные упражнения                                                                           - 2 часа</w:t>
      </w:r>
    </w:p>
    <w:p w14:paraId="3D9B3239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«Звуки (Н) – (Нь), (Х) – (Хь). Место звука в слове».                      - 2 часа</w:t>
      </w:r>
    </w:p>
    <w:p w14:paraId="05E2876F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«Обобщающее занятие: гласные и согласные звуки.</w:t>
      </w:r>
    </w:p>
    <w:p w14:paraId="5E724ED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Чтение по таблицам. Работа в тетрадях                                           - 2 часа </w:t>
      </w:r>
    </w:p>
    <w:p w14:paraId="6246892E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«Звук (Ж), (З) – (Зь)                                                                          - 2 часа</w:t>
      </w:r>
    </w:p>
    <w:p w14:paraId="4709A11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«Звуки (Д)-(Дь), чтение слогов.</w:t>
      </w:r>
    </w:p>
    <w:p w14:paraId="577516F0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Звуки (Ш), (Щ). Понятие «слово» и «предложение»                    - 2 часа</w:t>
      </w:r>
    </w:p>
    <w:p w14:paraId="41FDE88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«Звуки (Р) –(Рь), (Г) – (Гь)                                                               - 2 часа</w:t>
      </w:r>
    </w:p>
    <w:p w14:paraId="44CD653E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«Звуки (Ф)-(Фь). Словесные игры. (Ъ) и (Ь). </w:t>
      </w:r>
    </w:p>
    <w:p w14:paraId="16B1E733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Игра «Назови наоборот»                                                                  - 2 часа</w:t>
      </w:r>
    </w:p>
    <w:p w14:paraId="41FF43AD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«Звуки (Т – Ть). Игра «Найди гласный звук».                               - 1 час</w:t>
      </w:r>
    </w:p>
    <w:p w14:paraId="78D42DDE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«Звуки (Ц), (Ч).                                                                                 </w:t>
      </w:r>
    </w:p>
    <w:p w14:paraId="7EF09EAC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Чтение и разучивание стихотворения «Волшебная азбука»        - 2 часа</w:t>
      </w:r>
    </w:p>
    <w:p w14:paraId="70042498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«Буквы, обозначающие 2 звука: (Ю) – (Я). Слияние </w:t>
      </w:r>
    </w:p>
    <w:p w14:paraId="69FCBBA6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гласных и согласных                                                                         - 1 час</w:t>
      </w:r>
    </w:p>
    <w:p w14:paraId="1FB7C6D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«Инсценировка «Как у старой бабки…» . </w:t>
      </w:r>
    </w:p>
    <w:p w14:paraId="68530EE6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Сказочные загадки                                                                             - 1 час</w:t>
      </w:r>
    </w:p>
    <w:p w14:paraId="556F78A0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Подготовка к итоговому празднику «Волшебный мир детства». – 1 час                                                                                </w:t>
      </w:r>
    </w:p>
    <w:p w14:paraId="3073819F" w14:textId="77777777" w:rsidR="0071630B" w:rsidRPr="002854CB" w:rsidRDefault="0071630B" w:rsidP="0071630B">
      <w:pPr>
        <w:rPr>
          <w:b/>
          <w:sz w:val="28"/>
          <w:szCs w:val="28"/>
        </w:rPr>
      </w:pPr>
      <w:r w:rsidRPr="002854CB">
        <w:rPr>
          <w:b/>
          <w:sz w:val="28"/>
          <w:szCs w:val="28"/>
        </w:rPr>
        <w:t xml:space="preserve">ИТОГО: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2854CB">
        <w:rPr>
          <w:b/>
          <w:sz w:val="28"/>
          <w:szCs w:val="28"/>
        </w:rPr>
        <w:t xml:space="preserve">       36 часов</w:t>
      </w:r>
    </w:p>
    <w:p w14:paraId="5A406F07" w14:textId="77777777" w:rsidR="0071630B" w:rsidRPr="00D7617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74F03735" w14:textId="77777777" w:rsidR="0071630B" w:rsidRDefault="0071630B" w:rsidP="0071630B">
      <w:pPr>
        <w:rPr>
          <w:b/>
          <w:sz w:val="28"/>
          <w:szCs w:val="28"/>
          <w:u w:val="single"/>
        </w:rPr>
      </w:pPr>
      <w:r w:rsidRPr="002854CB">
        <w:rPr>
          <w:b/>
          <w:sz w:val="28"/>
          <w:szCs w:val="28"/>
          <w:u w:val="single"/>
        </w:rPr>
        <w:t xml:space="preserve">2 год обучения </w:t>
      </w:r>
    </w:p>
    <w:p w14:paraId="3E82DA06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Вводное занятие </w:t>
      </w:r>
    </w:p>
    <w:p w14:paraId="3CF2F61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Понятие «звук» и «буква». Звуко-буквенный анализ слова             - 1 час</w:t>
      </w:r>
    </w:p>
    <w:p w14:paraId="4FD6B48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«Гласные звуки и буквы А, У, О, И, Э, Ы» . </w:t>
      </w:r>
    </w:p>
    <w:p w14:paraId="7AD799E4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«Деление слов на слоги».                                                                       - 1 час</w:t>
      </w:r>
    </w:p>
    <w:p w14:paraId="3C37C8A6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«Словесные игры. Работа в прописях. Чтение слогов».                     -  1 час</w:t>
      </w:r>
    </w:p>
    <w:p w14:paraId="431955DB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«Артикуляционная гимнастика. </w:t>
      </w:r>
    </w:p>
    <w:p w14:paraId="3DFF8C53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Учимся составлять предложения»                                                        - 1 час</w:t>
      </w:r>
    </w:p>
    <w:p w14:paraId="0FB716DC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«Упражнения «Назови звук». Звук и буква (И).                                  - 1 час</w:t>
      </w:r>
    </w:p>
    <w:p w14:paraId="7DF4AD1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«Работа в альбомах. Чтение буквенного ряда».                                   - 1 час</w:t>
      </w:r>
    </w:p>
    <w:p w14:paraId="2EA05964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«Игровое познавательное занятие «Мир сказок»</w:t>
      </w:r>
    </w:p>
    <w:p w14:paraId="589220AD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«Учимся составлять предложение».                                                      - 1 час</w:t>
      </w:r>
    </w:p>
    <w:p w14:paraId="78FC7465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«Работа в прописях. Словесные игры» .                                               - 1 час</w:t>
      </w:r>
    </w:p>
    <w:p w14:paraId="080A47F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«Звуко-буквенный анализ. Упрямое слово «пальто».                         - 1 час                                                                          </w:t>
      </w:r>
    </w:p>
    <w:p w14:paraId="0D76CF2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«Гласные звуки  (Ы) - (Э). Слияние звуков. Таблицы чтения.          – 2 часа                                                              </w:t>
      </w:r>
    </w:p>
    <w:p w14:paraId="21F4F204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«Пальчиковая гимнастика. </w:t>
      </w:r>
    </w:p>
    <w:p w14:paraId="4CF552CD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Чтение слогов и односложных слов».                                                  – 1 час                                                                                         </w:t>
      </w:r>
    </w:p>
    <w:p w14:paraId="7A766A05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«Лексическая тема «Животные». Прописи.                                         – 1 час                                                                          </w:t>
      </w:r>
    </w:p>
    <w:p w14:paraId="2BCE431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(М). Прописи.                                                                               -  1 час</w:t>
      </w:r>
    </w:p>
    <w:p w14:paraId="22EFC9C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Буква (К). Стихотворение «Как у старой бабки…»                            -  1час                                      </w:t>
      </w:r>
    </w:p>
    <w:p w14:paraId="641BBE23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 (В). Место звука в слове. Прописи.                                          -  1 час</w:t>
      </w:r>
    </w:p>
    <w:p w14:paraId="175A3A6E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Буква (Р). Артикуляционная гимнастика.                                            – 1 час                               </w:t>
      </w:r>
    </w:p>
    <w:p w14:paraId="7B804F25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Повторение гласных звуков (индивидуально).</w:t>
      </w:r>
    </w:p>
    <w:p w14:paraId="04693FB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Чистоговорки. Ю. Коринец «Лапки»                                                    - 1 час</w:t>
      </w:r>
    </w:p>
    <w:p w14:paraId="54BD4FE0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 (Б). Лексическая тема «Птицы».</w:t>
      </w:r>
    </w:p>
    <w:p w14:paraId="7DAE37C3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Твердые и мягкие согласные.                                                                 - 1 час</w:t>
      </w:r>
    </w:p>
    <w:p w14:paraId="1F9E298E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Повторение гласных звуков. Работа в прописях.                                 - 1 час</w:t>
      </w:r>
    </w:p>
    <w:p w14:paraId="11ACEDDA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Чтение по таблицам. </w:t>
      </w:r>
    </w:p>
    <w:p w14:paraId="322D7FB1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Понятие «слово» и «предложение»                                                       -  1 час</w:t>
      </w:r>
    </w:p>
    <w:p w14:paraId="1688655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Лексическая тема «Зима». Прописи                                                       - 1 час</w:t>
      </w:r>
    </w:p>
    <w:p w14:paraId="09A3C13A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Лексическая тема «Хвойные деревья». </w:t>
      </w:r>
    </w:p>
    <w:p w14:paraId="6A3877A7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С.Я.Маршак «Про все на свете»                                                            – 1 час</w:t>
      </w:r>
    </w:p>
    <w:p w14:paraId="13533A9B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Лексическая тема «Насекомые». Игра «Закончи строчку».                - 1 час                                             </w:t>
      </w:r>
    </w:p>
    <w:p w14:paraId="7AFC063A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(Ж). Работа в прописях                                                                 - 1 час</w:t>
      </w:r>
    </w:p>
    <w:p w14:paraId="3187C892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Буква (З). Игра «Подбери словечко».             </w:t>
      </w:r>
    </w:p>
    <w:p w14:paraId="4126594A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Закрепление понятия  «слово» и «предложение»                                 – 1 час </w:t>
      </w:r>
    </w:p>
    <w:p w14:paraId="773C33F6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(Д). Игра «Что общее?»                                                                 - 1 час</w:t>
      </w:r>
    </w:p>
    <w:p w14:paraId="5BA25A87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Игра «Придумай предложение». Викторина «Первоцветы».               – 1 час</w:t>
      </w:r>
    </w:p>
    <w:p w14:paraId="7E77D81D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(Р). Словесные игры.                                                                      – 1 час</w:t>
      </w:r>
    </w:p>
    <w:p w14:paraId="56AAC007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(Г). Игра «Назови наоборот». Рабочая тетрадь                            - 1 час</w:t>
      </w:r>
    </w:p>
    <w:p w14:paraId="6F95B12B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(Ц). Игра «Найди гласный звук»                                                    - 1 час</w:t>
      </w:r>
    </w:p>
    <w:p w14:paraId="5CBABCA6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Буква (Ч). Разучивание стихотворения «Взялись буквы за руки…»    - 1 час</w:t>
      </w:r>
    </w:p>
    <w:p w14:paraId="02E41A3B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Буквы (Ш)-(Щ). Прописи.                                                                        – 1 час </w:t>
      </w:r>
    </w:p>
    <w:p w14:paraId="03CEE875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Чтение слов, игровые задания «Составь предложение», </w:t>
      </w:r>
    </w:p>
    <w:p w14:paraId="33B88BA0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«Найди ошибку»                                                                                         - 1 час</w:t>
      </w:r>
    </w:p>
    <w:p w14:paraId="49D14FA8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Инсценировка «Три сказки о принцессах».</w:t>
      </w:r>
    </w:p>
    <w:p w14:paraId="7DE9C91D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Сказочные загадки.                                                                                     – 1 час</w:t>
      </w:r>
    </w:p>
    <w:p w14:paraId="0CD56768" w14:textId="77777777" w:rsidR="0071630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Подготовка к итоговому празднику «Волшебный мир детства»           - 1 час     </w:t>
      </w:r>
    </w:p>
    <w:p w14:paraId="71ECBCA5" w14:textId="77777777" w:rsidR="0071630B" w:rsidRPr="00B80474" w:rsidRDefault="0071630B" w:rsidP="0071630B">
      <w:pPr>
        <w:rPr>
          <w:b/>
          <w:sz w:val="28"/>
          <w:szCs w:val="28"/>
        </w:rPr>
      </w:pPr>
      <w:r w:rsidRPr="00B80474">
        <w:rPr>
          <w:b/>
          <w:sz w:val="28"/>
          <w:szCs w:val="28"/>
        </w:rPr>
        <w:lastRenderedPageBreak/>
        <w:t xml:space="preserve">ИТОГО:                                                                                                    36 часов               </w:t>
      </w:r>
    </w:p>
    <w:p w14:paraId="220E0B2B" w14:textId="77777777" w:rsidR="0071630B" w:rsidRDefault="0071630B" w:rsidP="007163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CF229A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       Работа по развитию связной речи строится на основных ее уровнях: звук – слово – предложение – связное высказывание – текст. </w:t>
      </w:r>
    </w:p>
    <w:p w14:paraId="186F275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>1. Лексическая и грамматическая работа:</w:t>
      </w:r>
    </w:p>
    <w:p w14:paraId="7B4513B0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 обогащение словарного запаса детей; наблюдение над многозначными словами в речи;</w:t>
      </w:r>
    </w:p>
    <w:p w14:paraId="24113409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употребление новых слов в собственной речи (конструирование словосочетаний и предложений).</w:t>
      </w:r>
    </w:p>
    <w:p w14:paraId="430602BA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2. Развитие связной речи:</w:t>
      </w:r>
    </w:p>
    <w:p w14:paraId="58A38205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ответы на вопросы, участие в диалоге;</w:t>
      </w:r>
    </w:p>
    <w:p w14:paraId="13BFDB9A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подробный пересказ текста по зрительной опоре;</w:t>
      </w:r>
    </w:p>
    <w:p w14:paraId="425857FF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составление рассказа-описания, рассказа по сюжетной картинке, по серии картинок;</w:t>
      </w:r>
    </w:p>
    <w:p w14:paraId="52349C31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3. Развитие звуковой культуры речи и фонематического слуха:</w:t>
      </w:r>
    </w:p>
    <w:p w14:paraId="4758D360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>– знакомство с классификацией звуков: согласные и гласные звуки; твердые и мягкие, звонкие и глухие согласные;</w:t>
      </w:r>
    </w:p>
    <w:p w14:paraId="35B1DFF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выделение звука в начале, конце и середине слова, определение положения звука в слове;</w:t>
      </w:r>
    </w:p>
    <w:p w14:paraId="03E9FB9F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выделение в слове гласных звуков, согласных звуков, твердых, мягких, звонких, глухих согласных;</w:t>
      </w:r>
    </w:p>
    <w:p w14:paraId="4266C406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«чтение» и составление слогов и слов с помощью условных звуковых обозначений.</w:t>
      </w:r>
    </w:p>
    <w:p w14:paraId="7B7AFC0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4. Обучение звуко-слоговому анализу:</w:t>
      </w:r>
    </w:p>
    <w:p w14:paraId="3823C7A7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звуковой анализ состава слогов и слов;</w:t>
      </w:r>
    </w:p>
    <w:p w14:paraId="4FAF182D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дифференциация понятий «звук» и «буква»;</w:t>
      </w:r>
    </w:p>
    <w:p w14:paraId="0B3F4D45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– соотнесение букв и звуков.</w:t>
      </w:r>
    </w:p>
    <w:p w14:paraId="1683F82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5. Работа по развитию мелкой моторики руки (штриховка, обведение по контуру).</w:t>
      </w:r>
    </w:p>
    <w:p w14:paraId="5FD3D0D3" w14:textId="77777777" w:rsidR="0071630B" w:rsidRPr="00C26739" w:rsidRDefault="0071630B" w:rsidP="0071630B">
      <w:pPr>
        <w:jc w:val="both"/>
        <w:rPr>
          <w:sz w:val="28"/>
          <w:szCs w:val="28"/>
        </w:rPr>
      </w:pPr>
    </w:p>
    <w:p w14:paraId="5BFF14A1" w14:textId="77777777" w:rsidR="0071630B" w:rsidRPr="00C26739" w:rsidRDefault="0071630B" w:rsidP="0071630B">
      <w:pPr>
        <w:jc w:val="center"/>
        <w:rPr>
          <w:sz w:val="28"/>
          <w:szCs w:val="28"/>
        </w:rPr>
      </w:pPr>
      <w:r w:rsidRPr="00C26739">
        <w:rPr>
          <w:sz w:val="28"/>
          <w:szCs w:val="28"/>
        </w:rPr>
        <w:t>Планируемые   результаты.</w:t>
      </w:r>
    </w:p>
    <w:p w14:paraId="63C7467E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Конструировать словосочетания и предложения, в том числе с новыми словами;</w:t>
      </w:r>
    </w:p>
    <w:p w14:paraId="6EE84017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отвечать на вопросы педагога;</w:t>
      </w:r>
    </w:p>
    <w:p w14:paraId="5EEF96E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задавать свои вопросы;</w:t>
      </w:r>
    </w:p>
    <w:p w14:paraId="287D397E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подробно пересказывать текст по зрительной опоре;</w:t>
      </w:r>
    </w:p>
    <w:p w14:paraId="6713703C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составлять устный рассказ по картинке, серии сюжетных картинок;</w:t>
      </w:r>
    </w:p>
    <w:p w14:paraId="6FC5A95A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выделять звук в начале слова;</w:t>
      </w:r>
    </w:p>
    <w:p w14:paraId="0CFECFB2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различать звуки и буквы;</w:t>
      </w:r>
    </w:p>
    <w:p w14:paraId="267285A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узнавать и называть буквы русского алфавита;</w:t>
      </w:r>
    </w:p>
    <w:p w14:paraId="127E3508" w14:textId="77777777" w:rsidR="0071630B" w:rsidRPr="00C26739" w:rsidRDefault="0071630B" w:rsidP="0071630B">
      <w:pPr>
        <w:jc w:val="both"/>
        <w:rPr>
          <w:sz w:val="28"/>
          <w:szCs w:val="28"/>
        </w:rPr>
      </w:pPr>
      <w:r w:rsidRPr="00C26739">
        <w:rPr>
          <w:sz w:val="28"/>
          <w:szCs w:val="28"/>
        </w:rPr>
        <w:t xml:space="preserve"> • соединять звуки в слоги.</w:t>
      </w:r>
    </w:p>
    <w:p w14:paraId="0EC533D3" w14:textId="77777777" w:rsidR="0071630B" w:rsidRPr="00C26739" w:rsidRDefault="0071630B" w:rsidP="0071630B">
      <w:pPr>
        <w:rPr>
          <w:sz w:val="28"/>
          <w:szCs w:val="28"/>
        </w:rPr>
      </w:pPr>
    </w:p>
    <w:p w14:paraId="3E61D6CE" w14:textId="77777777" w:rsidR="0071630B" w:rsidRDefault="0071630B" w:rsidP="0071630B">
      <w:pPr>
        <w:tabs>
          <w:tab w:val="left" w:pos="7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7D1070">
        <w:rPr>
          <w:b/>
          <w:bCs/>
          <w:sz w:val="28"/>
          <w:szCs w:val="28"/>
        </w:rPr>
        <w:t>ребования к</w:t>
      </w:r>
      <w:r>
        <w:rPr>
          <w:b/>
          <w:bCs/>
          <w:sz w:val="28"/>
          <w:szCs w:val="28"/>
        </w:rPr>
        <w:t xml:space="preserve"> освоению программы</w:t>
      </w:r>
      <w:r w:rsidRPr="007D1070">
        <w:rPr>
          <w:b/>
          <w:bCs/>
          <w:sz w:val="28"/>
          <w:szCs w:val="28"/>
        </w:rPr>
        <w:t>:</w:t>
      </w:r>
    </w:p>
    <w:p w14:paraId="4A7A7CAB" w14:textId="77777777" w:rsidR="0071630B" w:rsidRDefault="0071630B" w:rsidP="0071630B">
      <w:pPr>
        <w:tabs>
          <w:tab w:val="left" w:pos="75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результате изучения курса по образовательной программе «Грамматика» дети приобретают следующие </w:t>
      </w:r>
      <w:r w:rsidRPr="00F60AE1">
        <w:rPr>
          <w:b/>
          <w:bCs/>
          <w:sz w:val="28"/>
          <w:szCs w:val="28"/>
        </w:rPr>
        <w:t>о</w:t>
      </w:r>
      <w:r w:rsidRPr="00F60AE1">
        <w:rPr>
          <w:b/>
          <w:sz w:val="28"/>
          <w:szCs w:val="28"/>
        </w:rPr>
        <w:t>бщеу</w:t>
      </w:r>
      <w:r w:rsidRPr="00D7617B">
        <w:rPr>
          <w:b/>
          <w:sz w:val="28"/>
          <w:szCs w:val="28"/>
        </w:rPr>
        <w:t xml:space="preserve">чебные умения, навыки и </w:t>
      </w:r>
      <w:r>
        <w:rPr>
          <w:b/>
          <w:sz w:val="28"/>
          <w:szCs w:val="28"/>
        </w:rPr>
        <w:t xml:space="preserve">универсальные </w:t>
      </w:r>
      <w:r w:rsidRPr="00D7617B">
        <w:rPr>
          <w:b/>
          <w:sz w:val="28"/>
          <w:szCs w:val="28"/>
        </w:rPr>
        <w:t>способы деятельности</w:t>
      </w:r>
      <w:r>
        <w:rPr>
          <w:b/>
          <w:sz w:val="28"/>
          <w:szCs w:val="28"/>
        </w:rPr>
        <w:t xml:space="preserve"> и ключевые компетенции детей дошкольного возраста:</w:t>
      </w:r>
      <w:r>
        <w:rPr>
          <w:sz w:val="28"/>
          <w:szCs w:val="28"/>
        </w:rPr>
        <w:t xml:space="preserve"> </w:t>
      </w:r>
      <w:r w:rsidRPr="00D7617B">
        <w:rPr>
          <w:sz w:val="28"/>
          <w:szCs w:val="28"/>
        </w:rPr>
        <w:t xml:space="preserve"> технологическая компетентность, информационная компетентность, социально-коммуникативная компетентность   для успешного у</w:t>
      </w:r>
      <w:r>
        <w:rPr>
          <w:sz w:val="28"/>
          <w:szCs w:val="28"/>
        </w:rPr>
        <w:t>своения русского языка  в школе, в частности:</w:t>
      </w:r>
      <w:r w:rsidRPr="00D761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80D922C" w14:textId="77777777" w:rsidR="0071630B" w:rsidRDefault="0071630B" w:rsidP="0071630B">
      <w:pPr>
        <w:pStyle w:val="a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</w:t>
      </w:r>
      <w:r w:rsidRPr="00B80474">
        <w:rPr>
          <w:b/>
          <w:i/>
          <w:sz w:val="28"/>
          <w:szCs w:val="28"/>
        </w:rPr>
        <w:t>ехнологическая компетентность</w:t>
      </w:r>
      <w:r w:rsidRPr="00D7617B">
        <w:rPr>
          <w:sz w:val="28"/>
          <w:szCs w:val="28"/>
        </w:rPr>
        <w:t xml:space="preserve">: умение ориентироваться в новой, нестандартной для ребенка ситуации; умение планировать этапы своей деятельности; умение понимать и выполнять алгоритм действий; умение устанавливать причинно-следственные связи; умение выбирать способы действий из усвоенных ранее способов; умение использовать способы преобразования (изменение формы, величины, функции по воссозданию, аналогии и т.д.); умение понимать и принимать задание и предложение взрослого; умение принимать решение и применять знания в тех или иных жизненных ситуациях; умение организовать рабочее место; умение доводить начатое дело до конца и добиваться результатов. </w:t>
      </w:r>
    </w:p>
    <w:p w14:paraId="1BAD8AF6" w14:textId="77777777" w:rsidR="0071630B" w:rsidRDefault="0071630B" w:rsidP="0071630B">
      <w:pPr>
        <w:pStyle w:val="a5"/>
        <w:jc w:val="both"/>
        <w:rPr>
          <w:sz w:val="28"/>
          <w:szCs w:val="28"/>
        </w:rPr>
      </w:pPr>
      <w:r w:rsidRPr="00B80474">
        <w:rPr>
          <w:b/>
          <w:i/>
          <w:sz w:val="28"/>
          <w:szCs w:val="28"/>
        </w:rPr>
        <w:t>Информационная компетентность</w:t>
      </w:r>
      <w:r w:rsidRPr="00D7617B">
        <w:rPr>
          <w:sz w:val="28"/>
          <w:szCs w:val="28"/>
        </w:rPr>
        <w:t>: умение ориентироваться в некоторых источниках информации; умение делать выводы из полученной информации; умение понимать необходимость той или иной информации для своей деятельности; умение задавать вопросы на интересующую тему; умение получать информацию, используя некоторые источники; умение оценивать социальные привычки, связанные со здоровьем, потреблением и окружающей средой.</w:t>
      </w:r>
    </w:p>
    <w:p w14:paraId="6BB8C533" w14:textId="77777777" w:rsidR="0071630B" w:rsidRDefault="0071630B" w:rsidP="0071630B">
      <w:pPr>
        <w:pStyle w:val="a5"/>
        <w:jc w:val="both"/>
        <w:rPr>
          <w:sz w:val="28"/>
          <w:szCs w:val="28"/>
        </w:rPr>
      </w:pPr>
      <w:r w:rsidRPr="00B80474">
        <w:rPr>
          <w:b/>
          <w:i/>
          <w:sz w:val="28"/>
          <w:szCs w:val="28"/>
        </w:rPr>
        <w:t>Социально-коммуникативная компетентность</w:t>
      </w:r>
      <w:r w:rsidRPr="00B80474">
        <w:rPr>
          <w:b/>
          <w:sz w:val="28"/>
          <w:szCs w:val="28"/>
        </w:rPr>
        <w:t xml:space="preserve">: </w:t>
      </w:r>
      <w:r w:rsidRPr="00D7617B">
        <w:rPr>
          <w:sz w:val="28"/>
          <w:szCs w:val="28"/>
        </w:rPr>
        <w:t>умение понимать эмоциональное состояние сверстника, взрослого и рассказать о нем; умение получать необходимую информацию в общении; умение выслушать другого человека, с уважением относиться к его мнению, интересам; умение вести простой диалог со взрослыми и сверстниками; умение спокойно отстаивать свое мнение; умение принимать участие в коллективных делах; умение уважительно относиться к окружающим людям; умение принимать и оказывать помощь; умение не сориться, спокойно реагировать в конфликтных ситуациях.</w:t>
      </w:r>
    </w:p>
    <w:p w14:paraId="2A721A75" w14:textId="77777777" w:rsidR="0071630B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</w:p>
    <w:p w14:paraId="766DC7C1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b/>
          <w:bCs/>
          <w:color w:val="000000"/>
          <w:sz w:val="28"/>
          <w:szCs w:val="28"/>
        </w:rPr>
        <w:t>1-ый год обучения</w:t>
      </w:r>
    </w:p>
    <w:p w14:paraId="6C951B5D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color w:val="000000"/>
          <w:sz w:val="28"/>
          <w:szCs w:val="28"/>
        </w:rPr>
        <w:t>К концу учебного года ребенок должен:</w:t>
      </w:r>
    </w:p>
    <w:p w14:paraId="2F47C07D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правильно произносить все звуки родного языка изолированно, в словах, во фразовой речи (если не произносит какие-либо звуки, необходимо обратиться к логопеду);</w:t>
      </w:r>
    </w:p>
    <w:p w14:paraId="6EB03F11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различать короткие и длинные слова, похожие и непохожие, звонкие, громкие и тихие;</w:t>
      </w:r>
    </w:p>
    <w:p w14:paraId="7A707033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делить слова на слоги;</w:t>
      </w:r>
    </w:p>
    <w:p w14:paraId="468D4CA3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lastRenderedPageBreak/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дифференцировать твердые и мягкие согласные, называть их изолированно;</w:t>
      </w:r>
    </w:p>
    <w:p w14:paraId="35C1E9A6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определять и называть первый звук в слове (без призвука гласного);</w:t>
      </w:r>
    </w:p>
    <w:p w14:paraId="6B2D5660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произвольно регулировать темп, силу голоса, речевое дыхание;</w:t>
      </w:r>
    </w:p>
    <w:p w14:paraId="45578F3F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рисовать вертикальные, горизонтальные и округлые линии, штриховать несложные предметы;</w:t>
      </w:r>
    </w:p>
    <w:p w14:paraId="4B1F2CCB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выполнять упражнения для пальцев и кистей рук.</w:t>
      </w:r>
    </w:p>
    <w:p w14:paraId="06063779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8ADAA0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b/>
          <w:bCs/>
          <w:color w:val="000000"/>
          <w:sz w:val="28"/>
          <w:szCs w:val="28"/>
        </w:rPr>
        <w:t>2-ой год обучения</w:t>
      </w:r>
    </w:p>
    <w:p w14:paraId="64F1F268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color w:val="000000"/>
          <w:sz w:val="28"/>
          <w:szCs w:val="28"/>
        </w:rPr>
        <w:t>К концу учебного года ребенок должен:</w:t>
      </w:r>
    </w:p>
    <w:p w14:paraId="30ED6828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знать буквы русского алфавита;</w:t>
      </w:r>
    </w:p>
    <w:p w14:paraId="1EC1A159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 xml:space="preserve">печатать буквы русского алфавита в </w:t>
      </w:r>
      <w:r>
        <w:rPr>
          <w:color w:val="000000"/>
          <w:sz w:val="28"/>
          <w:szCs w:val="28"/>
        </w:rPr>
        <w:t xml:space="preserve">рабочей </w:t>
      </w:r>
      <w:r w:rsidRPr="00F60AE1">
        <w:rPr>
          <w:color w:val="000000"/>
          <w:sz w:val="28"/>
          <w:szCs w:val="28"/>
        </w:rPr>
        <w:t>тетради;</w:t>
      </w:r>
    </w:p>
    <w:p w14:paraId="05578C82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понимать и использовать в речи термины «звук» и «буква»;</w:t>
      </w:r>
    </w:p>
    <w:p w14:paraId="0AB5FB0C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определять место звука в слове: в начале, в середине и в конце;</w:t>
      </w:r>
    </w:p>
    <w:p w14:paraId="026CA818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различать гласные, согласные, твердые и мягкие согласные;</w:t>
      </w:r>
    </w:p>
    <w:p w14:paraId="1D79650E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пользоваться графическим обозначением звуков (гласные —</w:t>
      </w:r>
    </w:p>
    <w:p w14:paraId="552696BD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color w:val="000000"/>
          <w:sz w:val="28"/>
          <w:szCs w:val="28"/>
        </w:rPr>
        <w:t>красный квадрат, твердые согласные — синий квадрат, мягкие согласные — зеленый квадрат);</w:t>
      </w:r>
    </w:p>
    <w:p w14:paraId="4471BA89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уметь записывать слово условными обозначениями, буквами;</w:t>
      </w:r>
    </w:p>
    <w:p w14:paraId="5A0DE67F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соотносить звук и букву;</w:t>
      </w:r>
    </w:p>
    <w:p w14:paraId="62506FF9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писать слова, предложения условными обозначениями, буквами;</w:t>
      </w:r>
    </w:p>
    <w:p w14:paraId="42E49B7E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определять ударение в слове и обозначать соответствующим значком;</w:t>
      </w:r>
    </w:p>
    <w:p w14:paraId="572E0A29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проводить звуковой анализ слов;</w:t>
      </w:r>
    </w:p>
    <w:p w14:paraId="1C48BB7C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читать слова, слоги, предложения, небольшие стихотворные тексты;</w:t>
      </w:r>
    </w:p>
    <w:p w14:paraId="2D4D4FCD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AE1">
        <w:rPr>
          <w:rFonts w:ascii="OpenSymbol" w:hAnsi="OpenSymbol"/>
          <w:sz w:val="28"/>
          <w:szCs w:val="28"/>
        </w:rPr>
        <w:t>・</w:t>
      </w:r>
      <w:r w:rsidRPr="00F60AE1">
        <w:rPr>
          <w:sz w:val="28"/>
          <w:szCs w:val="28"/>
        </w:rPr>
        <w:tab/>
      </w:r>
      <w:r w:rsidRPr="00F60AE1">
        <w:rPr>
          <w:color w:val="000000"/>
          <w:sz w:val="28"/>
          <w:szCs w:val="28"/>
        </w:rPr>
        <w:t>правильно пользоваться терминами «звук», «слог», «слово», «предложение»;</w:t>
      </w:r>
    </w:p>
    <w:p w14:paraId="09FB3774" w14:textId="77777777" w:rsidR="0071630B" w:rsidRPr="00F60AE1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OpenSymbol" w:hAnsi="OpenSymbol" w:cs="OpenSymbol"/>
        </w:rPr>
        <w:t>・</w:t>
      </w:r>
      <w:r>
        <w:rPr>
          <w:rFonts w:ascii="OpenSymbol" w:hAnsi="OpenSymbol" w:cs="OpenSymbol"/>
        </w:rPr>
        <w:tab/>
      </w:r>
      <w:r w:rsidRPr="00F60AE1">
        <w:rPr>
          <w:color w:val="000000"/>
          <w:sz w:val="28"/>
          <w:szCs w:val="28"/>
        </w:rPr>
        <w:t>составлять предложение из двух, трех слов, анализировать его.</w:t>
      </w:r>
    </w:p>
    <w:p w14:paraId="058B17AA" w14:textId="77777777" w:rsidR="0071630B" w:rsidRPr="00F60AE1" w:rsidRDefault="0071630B" w:rsidP="007163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441782EA" w14:textId="77777777" w:rsidR="0071630B" w:rsidRPr="00D7617B" w:rsidRDefault="0071630B" w:rsidP="0071630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К</w:t>
      </w:r>
      <w:r w:rsidRPr="00D7617B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</w:t>
      </w:r>
      <w:r w:rsidRPr="00D7617B">
        <w:rPr>
          <w:rStyle w:val="a6"/>
          <w:sz w:val="28"/>
          <w:szCs w:val="28"/>
        </w:rPr>
        <w:t xml:space="preserve">концу </w:t>
      </w:r>
      <w:r>
        <w:rPr>
          <w:rStyle w:val="a6"/>
          <w:sz w:val="28"/>
          <w:szCs w:val="28"/>
        </w:rPr>
        <w:t xml:space="preserve"> </w:t>
      </w:r>
      <w:r w:rsidRPr="00D7617B">
        <w:rPr>
          <w:rStyle w:val="a6"/>
          <w:sz w:val="28"/>
          <w:szCs w:val="28"/>
        </w:rPr>
        <w:t xml:space="preserve">года </w:t>
      </w:r>
      <w:r>
        <w:rPr>
          <w:rStyle w:val="a6"/>
          <w:sz w:val="28"/>
          <w:szCs w:val="28"/>
        </w:rPr>
        <w:t xml:space="preserve">у детей </w:t>
      </w:r>
      <w:r w:rsidRPr="00D7617B">
        <w:rPr>
          <w:rStyle w:val="a6"/>
          <w:sz w:val="28"/>
          <w:szCs w:val="28"/>
        </w:rPr>
        <w:t>должны</w:t>
      </w:r>
      <w:r>
        <w:rPr>
          <w:rStyle w:val="a6"/>
          <w:sz w:val="28"/>
          <w:szCs w:val="28"/>
        </w:rPr>
        <w:t xml:space="preserve">  быть сформированы</w:t>
      </w:r>
    </w:p>
    <w:p w14:paraId="550620A6" w14:textId="77777777" w:rsidR="0071630B" w:rsidRPr="00702BA2" w:rsidRDefault="0071630B" w:rsidP="0071630B">
      <w:pPr>
        <w:pStyle w:val="11"/>
        <w:rPr>
          <w:rFonts w:ascii="Times New Roman" w:hAnsi="Times New Roman"/>
          <w:i/>
          <w:sz w:val="28"/>
          <w:szCs w:val="28"/>
        </w:rPr>
      </w:pPr>
      <w:r w:rsidRPr="00702BA2">
        <w:rPr>
          <w:rFonts w:ascii="Times New Roman" w:hAnsi="Times New Roman"/>
          <w:i/>
          <w:sz w:val="28"/>
          <w:szCs w:val="28"/>
        </w:rPr>
        <w:t>теоретические языковые представления:</w:t>
      </w:r>
    </w:p>
    <w:p w14:paraId="671F71BE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 xml:space="preserve">- о гласных и согласных </w:t>
      </w:r>
      <w:r>
        <w:rPr>
          <w:rFonts w:ascii="Times New Roman" w:hAnsi="Times New Roman"/>
          <w:sz w:val="28"/>
          <w:szCs w:val="28"/>
        </w:rPr>
        <w:t>(</w:t>
      </w:r>
      <w:r w:rsidRPr="00D54D7E">
        <w:rPr>
          <w:rFonts w:ascii="Times New Roman" w:hAnsi="Times New Roman"/>
          <w:sz w:val="28"/>
          <w:szCs w:val="28"/>
        </w:rPr>
        <w:t>твердых - мягких, звонких – глухих</w:t>
      </w:r>
      <w:r>
        <w:rPr>
          <w:rFonts w:ascii="Times New Roman" w:hAnsi="Times New Roman"/>
          <w:sz w:val="28"/>
          <w:szCs w:val="28"/>
        </w:rPr>
        <w:t>)</w:t>
      </w:r>
      <w:r w:rsidRPr="00D54D7E">
        <w:rPr>
          <w:rFonts w:ascii="Times New Roman" w:hAnsi="Times New Roman"/>
          <w:sz w:val="28"/>
          <w:szCs w:val="28"/>
        </w:rPr>
        <w:t xml:space="preserve"> звуках;</w:t>
      </w:r>
    </w:p>
    <w:p w14:paraId="3C5B8660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 слове как семантической единице, в которой порядок следования звуков определяет его значение;</w:t>
      </w:r>
    </w:p>
    <w:p w14:paraId="1E3EF07C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 слове как структурной единице предложения;</w:t>
      </w:r>
    </w:p>
    <w:p w14:paraId="6F9C9631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 слове как грамматической единице;</w:t>
      </w:r>
    </w:p>
    <w:p w14:paraId="653ACB23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 слове как членимой единице состоящей из слогов;</w:t>
      </w:r>
    </w:p>
    <w:p w14:paraId="1B8FE8F1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об ударном слоге;</w:t>
      </w:r>
    </w:p>
    <w:p w14:paraId="7AE81640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 предложении как синтаксической единице;</w:t>
      </w:r>
    </w:p>
    <w:p w14:paraId="34AA9800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D54D7E">
        <w:rPr>
          <w:rFonts w:ascii="Times New Roman" w:hAnsi="Times New Roman"/>
          <w:sz w:val="28"/>
          <w:szCs w:val="28"/>
        </w:rPr>
        <w:t>- о предложении как структурной единице текста.</w:t>
      </w:r>
    </w:p>
    <w:p w14:paraId="0F96107E" w14:textId="77777777" w:rsidR="0071630B" w:rsidRPr="00D54D7E" w:rsidRDefault="0071630B" w:rsidP="0071630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B03791C" w14:textId="77777777" w:rsidR="0071630B" w:rsidRPr="00702BA2" w:rsidRDefault="0071630B" w:rsidP="0071630B">
      <w:pPr>
        <w:pStyle w:val="11"/>
        <w:ind w:left="567" w:hanging="567"/>
        <w:rPr>
          <w:rFonts w:ascii="Times New Roman" w:hAnsi="Times New Roman"/>
          <w:i/>
          <w:sz w:val="28"/>
          <w:szCs w:val="28"/>
        </w:rPr>
      </w:pPr>
      <w:r w:rsidRPr="00702BA2">
        <w:rPr>
          <w:rFonts w:ascii="Times New Roman" w:hAnsi="Times New Roman"/>
          <w:i/>
          <w:sz w:val="28"/>
          <w:szCs w:val="28"/>
        </w:rPr>
        <w:t>практические языковые умения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1F49D7A7" w14:textId="77777777" w:rsidR="0071630B" w:rsidRDefault="0071630B" w:rsidP="0071630B">
      <w:pPr>
        <w:pStyle w:val="11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владеют общими речевыми навыками (речевое дыхание, темп, ритм,  интонационная выразительность речи);</w:t>
      </w:r>
    </w:p>
    <w:p w14:paraId="6EE2E926" w14:textId="77777777" w:rsidR="0071630B" w:rsidRPr="00CA3AAF" w:rsidRDefault="0071630B" w:rsidP="0071630B">
      <w:pPr>
        <w:pStyle w:val="11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имеют - Речь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( или - речевые дефекты  сглажены при ФФН диз. м.п., ОНР)</w:t>
      </w:r>
    </w:p>
    <w:p w14:paraId="12173B96" w14:textId="77777777" w:rsidR="0071630B" w:rsidRPr="00D54D7E" w:rsidRDefault="0071630B" w:rsidP="0071630B">
      <w:pPr>
        <w:pStyle w:val="11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-у</w:t>
      </w:r>
      <w:r w:rsidRPr="00D54D7E">
        <w:rPr>
          <w:rFonts w:ascii="Times New Roman" w:hAnsi="Times New Roman"/>
          <w:sz w:val="28"/>
          <w:szCs w:val="28"/>
        </w:rPr>
        <w:t>меют воспринимать звучащее слово как последовательность звуков-фонем (выполняют анализ слова)</w:t>
      </w:r>
      <w:r>
        <w:rPr>
          <w:rFonts w:ascii="Times New Roman" w:hAnsi="Times New Roman"/>
          <w:sz w:val="28"/>
          <w:szCs w:val="28"/>
        </w:rPr>
        <w:t>;</w:t>
      </w:r>
    </w:p>
    <w:p w14:paraId="2055A8CF" w14:textId="77777777" w:rsidR="0071630B" w:rsidRPr="00D54D7E" w:rsidRDefault="0071630B" w:rsidP="0071630B">
      <w:pPr>
        <w:pStyle w:val="11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D54D7E">
        <w:rPr>
          <w:rFonts w:ascii="Times New Roman" w:hAnsi="Times New Roman"/>
          <w:sz w:val="28"/>
          <w:szCs w:val="28"/>
        </w:rPr>
        <w:t>азличают функциональные характеристики звуков в слове, отмечая их соответствующей фишкой.</w:t>
      </w:r>
    </w:p>
    <w:p w14:paraId="1139D356" w14:textId="77777777" w:rsidR="0071630B" w:rsidRPr="00D54D7E" w:rsidRDefault="0071630B" w:rsidP="0071630B">
      <w:pPr>
        <w:pStyle w:val="11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54D7E">
        <w:rPr>
          <w:rFonts w:ascii="Times New Roman" w:hAnsi="Times New Roman"/>
          <w:sz w:val="28"/>
          <w:szCs w:val="28"/>
        </w:rPr>
        <w:t xml:space="preserve">онимают смыслоразличительную функцию звуков-фонем (находят и </w:t>
      </w:r>
      <w:r>
        <w:rPr>
          <w:rFonts w:ascii="Times New Roman" w:hAnsi="Times New Roman"/>
          <w:sz w:val="28"/>
          <w:szCs w:val="28"/>
        </w:rPr>
        <w:t xml:space="preserve">        - </w:t>
      </w:r>
      <w:r w:rsidRPr="00D54D7E">
        <w:rPr>
          <w:rFonts w:ascii="Times New Roman" w:hAnsi="Times New Roman"/>
          <w:sz w:val="28"/>
          <w:szCs w:val="28"/>
        </w:rPr>
        <w:t>различают на слух акустически близкие звуки-фонемы</w:t>
      </w:r>
      <w:r>
        <w:rPr>
          <w:rFonts w:ascii="Times New Roman" w:hAnsi="Times New Roman"/>
          <w:sz w:val="28"/>
          <w:szCs w:val="28"/>
        </w:rPr>
        <w:t>)-о</w:t>
      </w:r>
      <w:r w:rsidRPr="00D54D7E">
        <w:rPr>
          <w:rFonts w:ascii="Times New Roman" w:hAnsi="Times New Roman"/>
          <w:sz w:val="28"/>
          <w:szCs w:val="28"/>
        </w:rPr>
        <w:t>пределяют количество слогов в слове</w:t>
      </w:r>
      <w:r>
        <w:rPr>
          <w:rFonts w:ascii="Times New Roman" w:hAnsi="Times New Roman"/>
          <w:sz w:val="28"/>
          <w:szCs w:val="28"/>
        </w:rPr>
        <w:t>;</w:t>
      </w:r>
    </w:p>
    <w:p w14:paraId="726D3E51" w14:textId="77777777" w:rsidR="0071630B" w:rsidRPr="00D54D7E" w:rsidRDefault="0071630B" w:rsidP="0071630B">
      <w:pPr>
        <w:pStyle w:val="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D54D7E">
        <w:rPr>
          <w:rFonts w:ascii="Times New Roman" w:hAnsi="Times New Roman"/>
          <w:sz w:val="28"/>
          <w:szCs w:val="28"/>
        </w:rPr>
        <w:t>пределяют  ударный слог в слове</w:t>
      </w:r>
      <w:r>
        <w:rPr>
          <w:rFonts w:ascii="Times New Roman" w:hAnsi="Times New Roman"/>
          <w:sz w:val="28"/>
          <w:szCs w:val="28"/>
        </w:rPr>
        <w:t>;</w:t>
      </w:r>
    </w:p>
    <w:p w14:paraId="63FC8C7B" w14:textId="77777777" w:rsidR="0071630B" w:rsidRPr="00D54D7E" w:rsidRDefault="0071630B" w:rsidP="0071630B">
      <w:pPr>
        <w:pStyle w:val="11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</w:t>
      </w:r>
      <w:r w:rsidRPr="00D54D7E">
        <w:rPr>
          <w:rFonts w:ascii="Times New Roman" w:hAnsi="Times New Roman"/>
          <w:sz w:val="28"/>
          <w:szCs w:val="28"/>
        </w:rPr>
        <w:t>итают открытые слоги, опираясь на знание особенностей позиционного принципа чтения</w:t>
      </w:r>
      <w:r>
        <w:rPr>
          <w:rFonts w:ascii="Times New Roman" w:hAnsi="Times New Roman"/>
          <w:sz w:val="28"/>
          <w:szCs w:val="28"/>
        </w:rPr>
        <w:t>;</w:t>
      </w:r>
    </w:p>
    <w:p w14:paraId="6AA6299E" w14:textId="77777777" w:rsidR="0071630B" w:rsidRPr="00361A04" w:rsidRDefault="0071630B" w:rsidP="0071630B">
      <w:pPr>
        <w:pStyle w:val="11"/>
        <w:ind w:left="360" w:hanging="360"/>
        <w:rPr>
          <w:rFonts w:ascii="Times New Roman" w:hAnsi="Times New Roman"/>
          <w:b/>
          <w:sz w:val="28"/>
          <w:szCs w:val="28"/>
        </w:rPr>
      </w:pPr>
      <w:r w:rsidRPr="00361A04">
        <w:rPr>
          <w:rFonts w:ascii="Times New Roman" w:hAnsi="Times New Roman"/>
          <w:sz w:val="28"/>
          <w:szCs w:val="28"/>
        </w:rPr>
        <w:t>- умеют составлять модель предложения.</w:t>
      </w:r>
    </w:p>
    <w:p w14:paraId="03977190" w14:textId="77777777" w:rsidR="0071630B" w:rsidRDefault="0071630B" w:rsidP="0071630B">
      <w:pPr>
        <w:jc w:val="center"/>
        <w:rPr>
          <w:b/>
          <w:sz w:val="28"/>
          <w:szCs w:val="28"/>
        </w:rPr>
      </w:pPr>
    </w:p>
    <w:p w14:paraId="63EC48A6" w14:textId="77777777" w:rsidR="0071630B" w:rsidRDefault="0071630B" w:rsidP="0071630B">
      <w:pPr>
        <w:spacing w:line="360" w:lineRule="auto"/>
        <w:jc w:val="center"/>
        <w:rPr>
          <w:b/>
          <w:sz w:val="28"/>
          <w:szCs w:val="28"/>
        </w:rPr>
      </w:pPr>
      <w:r w:rsidRPr="0011592F">
        <w:rPr>
          <w:b/>
          <w:sz w:val="28"/>
          <w:szCs w:val="28"/>
        </w:rPr>
        <w:t>Комплекс организационно – педагогических условий</w:t>
      </w:r>
    </w:p>
    <w:p w14:paraId="7AABF001" w14:textId="77777777" w:rsidR="0071630B" w:rsidRDefault="0071630B" w:rsidP="0071630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программы:</w:t>
      </w:r>
    </w:p>
    <w:p w14:paraId="31233F30" w14:textId="77777777" w:rsidR="0071630B" w:rsidRDefault="0071630B" w:rsidP="0071630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-материально – техническое обеспечение </w:t>
      </w:r>
    </w:p>
    <w:p w14:paraId="303BF2C6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для занятий используются  кабинеты, имеющие необходимый перечень оборудования, инструментов, приборов и материалов в расчете на количество обучающихся:</w:t>
      </w:r>
    </w:p>
    <w:p w14:paraId="06DD63B6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парты и стулья в соответствии с измерением роста ребенка;</w:t>
      </w:r>
    </w:p>
    <w:p w14:paraId="7646DF0F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учебная доска;</w:t>
      </w:r>
    </w:p>
    <w:p w14:paraId="17E82728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ноутбук;</w:t>
      </w:r>
    </w:p>
    <w:p w14:paraId="4032E1CD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проектор;</w:t>
      </w:r>
    </w:p>
    <w:p w14:paraId="7B0D5F1E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комплект учебников, рабочих тетрадей по направлению деятельности программы;</w:t>
      </w:r>
    </w:p>
    <w:p w14:paraId="4B070672" w14:textId="77777777" w:rsidR="0071630B" w:rsidRPr="00A42E94" w:rsidRDefault="0071630B" w:rsidP="007163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2E94">
        <w:t xml:space="preserve"> </w:t>
      </w:r>
      <w:r>
        <w:rPr>
          <w:sz w:val="28"/>
          <w:szCs w:val="28"/>
        </w:rPr>
        <w:t>с</w:t>
      </w:r>
      <w:r w:rsidRPr="00A42E94">
        <w:rPr>
          <w:sz w:val="28"/>
          <w:szCs w:val="28"/>
        </w:rPr>
        <w:t>редства обучения, включающие наглядные пособия:</w:t>
      </w:r>
    </w:p>
    <w:p w14:paraId="678F29B0" w14:textId="77777777" w:rsidR="0071630B" w:rsidRPr="00A42E94" w:rsidRDefault="0071630B" w:rsidP="0071630B">
      <w:pPr>
        <w:spacing w:line="360" w:lineRule="auto"/>
        <w:jc w:val="both"/>
        <w:rPr>
          <w:sz w:val="28"/>
          <w:szCs w:val="28"/>
        </w:rPr>
      </w:pPr>
      <w:r w:rsidRPr="00A42E94">
        <w:rPr>
          <w:sz w:val="28"/>
          <w:szCs w:val="28"/>
        </w:rPr>
        <w:t>1) натуральные пособия (реальные объекты живой и неживой природы, объекты-заместители);</w:t>
      </w:r>
    </w:p>
    <w:p w14:paraId="7A3F42D0" w14:textId="77777777" w:rsidR="0071630B" w:rsidRDefault="0071630B" w:rsidP="0071630B">
      <w:pPr>
        <w:spacing w:line="360" w:lineRule="auto"/>
        <w:jc w:val="both"/>
        <w:rPr>
          <w:sz w:val="28"/>
          <w:szCs w:val="28"/>
        </w:rPr>
      </w:pPr>
      <w:r w:rsidRPr="00A42E94">
        <w:rPr>
          <w:sz w:val="28"/>
          <w:szCs w:val="28"/>
        </w:rPr>
        <w:t>2) изобразительные наглядные пособия (рисунки, схематические рисунки, схемы, таблицы).</w:t>
      </w:r>
    </w:p>
    <w:p w14:paraId="67F32BC2" w14:textId="77777777" w:rsidR="0071630B" w:rsidRPr="00A42E94" w:rsidRDefault="0071630B" w:rsidP="007163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42E94">
        <w:rPr>
          <w:sz w:val="28"/>
          <w:szCs w:val="28"/>
        </w:rPr>
        <w:t xml:space="preserve"> соответствии с принципом предметности, дети осуществляют разнообразные действия с изучаемыми объектами. В ходе подобной деятельности у </w:t>
      </w:r>
      <w:r w:rsidRPr="00A42E94">
        <w:rPr>
          <w:sz w:val="28"/>
          <w:szCs w:val="28"/>
        </w:rPr>
        <w:lastRenderedPageBreak/>
        <w:t>дошкольников формируются практические умения и навыки по измерению величин, конструированию и моделированию предметных моделей, навыков счёта, осознанное усвоение изучаемого материала. Предусматривается проведение значительного числа предметных действий, обеспечивающих мотивацию, развитие внимания и памяти старших дошкольников. Исходя из этого, второе важное  требование к оснащенности процесса подготовки дошкольников к обучению в школе заключается в том, что среди средств обучения в обязательном порядке должны быть представлены объекты для выполнения предметных действий, а также разнообразный раздаточный материал (разрезные карточки, раздаточный геометрический материал, карточки с моделями чисел, счетные палочки).</w:t>
      </w:r>
    </w:p>
    <w:p w14:paraId="76E2979A" w14:textId="77777777" w:rsidR="0071630B" w:rsidRPr="00DC072F" w:rsidRDefault="0071630B" w:rsidP="0071630B">
      <w:pPr>
        <w:spacing w:line="360" w:lineRule="auto"/>
        <w:rPr>
          <w:b/>
          <w:sz w:val="28"/>
          <w:szCs w:val="28"/>
        </w:rPr>
      </w:pPr>
      <w:r w:rsidRPr="00DC072F">
        <w:rPr>
          <w:b/>
          <w:sz w:val="28"/>
          <w:szCs w:val="28"/>
        </w:rPr>
        <w:t>- информационное обеспечение</w:t>
      </w:r>
    </w:p>
    <w:p w14:paraId="6DDEDEE3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аудиосказки,  записи диалогов на английском языке, музыкальные плейлисты разной тематики, музыкальные сборники.</w:t>
      </w:r>
    </w:p>
    <w:p w14:paraId="1A1992B1" w14:textId="77777777" w:rsidR="0071630B" w:rsidRDefault="0071630B" w:rsidP="00716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видеоматериалы по темам занятий, видеофильмы, видеопрезентации, мультфильмы по безопасности жизнедеятельности (ПДД, пожарная безопасность, безопасность на воде, в природе), обучающие интернет-программы</w:t>
      </w:r>
      <w:r w:rsidRPr="00285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6" w:anchor="/course/logic" w:history="1">
        <w:r w:rsidRPr="00B902DD">
          <w:rPr>
            <w:rStyle w:val="a8"/>
            <w:sz w:val="28"/>
            <w:szCs w:val="28"/>
          </w:rPr>
          <w:t>https://</w:t>
        </w:r>
        <w:r w:rsidRPr="00B902DD">
          <w:rPr>
            <w:rStyle w:val="a8"/>
            <w:sz w:val="28"/>
            <w:szCs w:val="28"/>
            <w:lang w:val="en-US"/>
          </w:rPr>
          <w:t>L</w:t>
        </w:r>
        <w:r w:rsidRPr="00B902DD">
          <w:rPr>
            <w:rStyle w:val="a8"/>
            <w:sz w:val="28"/>
            <w:szCs w:val="28"/>
          </w:rPr>
          <w:t>ogiclike.com/cabinet#/course/logic</w:t>
        </w:r>
      </w:hyperlink>
      <w:r>
        <w:rPr>
          <w:sz w:val="28"/>
          <w:szCs w:val="28"/>
        </w:rPr>
        <w:t xml:space="preserve"> , </w:t>
      </w:r>
      <w:r w:rsidRPr="00914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«Уроки тетушки Совы», </w:t>
      </w:r>
    </w:p>
    <w:p w14:paraId="621D5D40" w14:textId="77777777" w:rsidR="0071630B" w:rsidRDefault="0071630B" w:rsidP="0071630B">
      <w:pPr>
        <w:spacing w:line="360" w:lineRule="auto"/>
        <w:rPr>
          <w:sz w:val="28"/>
          <w:szCs w:val="28"/>
        </w:rPr>
      </w:pPr>
      <w:hyperlink r:id="rId7" w:tgtFrame="_blank" w:history="1">
        <w:r w:rsidRPr="004B59BA">
          <w:rPr>
            <w:rStyle w:val="a8"/>
            <w:rFonts w:eastAsia="WenQuanYi Micro Hei"/>
            <w:color w:val="005BD1"/>
            <w:sz w:val="28"/>
            <w:szCs w:val="28"/>
            <w:shd w:val="clear" w:color="auto" w:fill="FFFFFF"/>
          </w:rPr>
          <w:t>https://www.youtube.com/watch?v=BpSaciKszhQ</w:t>
        </w:r>
      </w:hyperlink>
      <w:r w:rsidRPr="004B59BA">
        <w:rPr>
          <w:sz w:val="28"/>
          <w:szCs w:val="28"/>
        </w:rPr>
        <w:t xml:space="preserve"> </w:t>
      </w:r>
      <w:r w:rsidRPr="009148B0">
        <w:rPr>
          <w:sz w:val="28"/>
          <w:szCs w:val="28"/>
        </w:rPr>
        <w:t>(ПДД для дошкольников - домовенок Бу и Маленький автомобильчик)</w:t>
      </w:r>
      <w:r>
        <w:rPr>
          <w:sz w:val="28"/>
          <w:szCs w:val="28"/>
        </w:rPr>
        <w:t>,</w:t>
      </w:r>
    </w:p>
    <w:p w14:paraId="1B8F4EFF" w14:textId="77777777" w:rsidR="0071630B" w:rsidRDefault="0071630B" w:rsidP="0071630B">
      <w:pPr>
        <w:spacing w:line="360" w:lineRule="auto"/>
        <w:rPr>
          <w:sz w:val="27"/>
          <w:szCs w:val="27"/>
          <w:shd w:val="clear" w:color="auto" w:fill="FFFFFF"/>
        </w:rPr>
      </w:pPr>
      <w:hyperlink r:id="rId8" w:tgtFrame="_blank" w:history="1">
        <w:r w:rsidRPr="004B59BA">
          <w:rPr>
            <w:rStyle w:val="a8"/>
            <w:color w:val="005BD1"/>
            <w:sz w:val="28"/>
            <w:szCs w:val="28"/>
            <w:shd w:val="clear" w:color="auto" w:fill="FFFFFF"/>
          </w:rPr>
          <w:t>https://youtu.be/ofkbNrPN2zs</w:t>
        </w:r>
      </w:hyperlink>
      <w:r w:rsidRPr="004B59BA">
        <w:rPr>
          <w:color w:val="555555"/>
          <w:sz w:val="28"/>
          <w:szCs w:val="28"/>
          <w:shd w:val="clear" w:color="auto" w:fill="FFFFFF"/>
        </w:rPr>
        <w:t> </w:t>
      </w: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 xml:space="preserve"> </w:t>
      </w:r>
      <w:r w:rsidRPr="009148B0">
        <w:rPr>
          <w:sz w:val="28"/>
          <w:szCs w:val="28"/>
          <w:shd w:val="clear" w:color="auto" w:fill="FFFFFF"/>
        </w:rPr>
        <w:t>(ЗОЖ для малышей</w:t>
      </w: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 xml:space="preserve"> - </w:t>
      </w:r>
      <w:r w:rsidRPr="009148B0">
        <w:rPr>
          <w:sz w:val="27"/>
          <w:szCs w:val="27"/>
          <w:shd w:val="clear" w:color="auto" w:fill="FFFFFF"/>
        </w:rPr>
        <w:t>Смешарики и распорядок дня)</w:t>
      </w:r>
      <w:r>
        <w:rPr>
          <w:sz w:val="27"/>
          <w:szCs w:val="27"/>
          <w:shd w:val="clear" w:color="auto" w:fill="FFFFFF"/>
        </w:rPr>
        <w:t>.</w:t>
      </w:r>
    </w:p>
    <w:p w14:paraId="63D651F2" w14:textId="77777777" w:rsidR="0071630B" w:rsidRPr="00A42E94" w:rsidRDefault="0071630B" w:rsidP="0071630B">
      <w:pPr>
        <w:spacing w:line="360" w:lineRule="auto"/>
        <w:rPr>
          <w:sz w:val="28"/>
          <w:szCs w:val="28"/>
          <w:u w:val="single"/>
        </w:rPr>
      </w:pPr>
      <w:r w:rsidRPr="00A42E94">
        <w:rPr>
          <w:sz w:val="28"/>
          <w:szCs w:val="28"/>
          <w:shd w:val="clear" w:color="auto" w:fill="FFFFFF"/>
        </w:rPr>
        <w:t xml:space="preserve">Вся информация об использованных интернет-ресурсах, образовательных и учебных программах разной тематики  и конкурсах находится на сайте МАУ ДО «ЦДТ» - </w:t>
      </w:r>
      <w:hyperlink r:id="rId9" w:history="1">
        <w:r w:rsidRPr="00A42E94">
          <w:rPr>
            <w:rStyle w:val="a8"/>
            <w:sz w:val="28"/>
            <w:szCs w:val="28"/>
            <w:shd w:val="clear" w:color="auto" w:fill="FFFFFF"/>
            <w:lang w:val="en-US"/>
          </w:rPr>
          <w:t>https</w:t>
        </w:r>
        <w:r w:rsidRPr="00A42E94">
          <w:rPr>
            <w:rStyle w:val="a8"/>
            <w:sz w:val="28"/>
            <w:szCs w:val="28"/>
            <w:shd w:val="clear" w:color="auto" w:fill="FFFFFF"/>
          </w:rPr>
          <w:t>://</w:t>
        </w:r>
        <w:r w:rsidRPr="00A42E94">
          <w:rPr>
            <w:rStyle w:val="a8"/>
            <w:sz w:val="28"/>
            <w:szCs w:val="28"/>
            <w:shd w:val="clear" w:color="auto" w:fill="FFFFFF"/>
            <w:lang w:val="en-US"/>
          </w:rPr>
          <w:t>cdt</w:t>
        </w:r>
        <w:r w:rsidRPr="00A42E94">
          <w:rPr>
            <w:rStyle w:val="a8"/>
            <w:sz w:val="28"/>
            <w:szCs w:val="28"/>
            <w:shd w:val="clear" w:color="auto" w:fill="FFFFFF"/>
          </w:rPr>
          <w:t>-</w:t>
        </w:r>
        <w:r w:rsidRPr="00A42E94">
          <w:rPr>
            <w:rStyle w:val="a8"/>
            <w:sz w:val="28"/>
            <w:szCs w:val="28"/>
            <w:shd w:val="clear" w:color="auto" w:fill="FFFFFF"/>
            <w:lang w:val="en-US"/>
          </w:rPr>
          <w:t>profiedu</w:t>
        </w:r>
        <w:r w:rsidRPr="00A42E94">
          <w:rPr>
            <w:rStyle w:val="a8"/>
            <w:sz w:val="28"/>
            <w:szCs w:val="28"/>
            <w:shd w:val="clear" w:color="auto" w:fill="FFFFFF"/>
          </w:rPr>
          <w:t>.</w:t>
        </w:r>
        <w:r w:rsidRPr="00A42E94">
          <w:rPr>
            <w:rStyle w:val="a8"/>
            <w:sz w:val="28"/>
            <w:szCs w:val="28"/>
            <w:shd w:val="clear" w:color="auto" w:fill="FFFFFF"/>
            <w:lang w:val="en-US"/>
          </w:rPr>
          <w:t>ru</w:t>
        </w:r>
      </w:hyperlink>
      <w:r w:rsidRPr="00A42E94">
        <w:rPr>
          <w:sz w:val="28"/>
          <w:szCs w:val="28"/>
          <w:u w:val="single"/>
          <w:shd w:val="clear" w:color="auto" w:fill="FFFFFF"/>
        </w:rPr>
        <w:t xml:space="preserve">.   </w:t>
      </w:r>
    </w:p>
    <w:p w14:paraId="30128B6E" w14:textId="77777777" w:rsidR="0071630B" w:rsidRPr="00A42E94" w:rsidRDefault="0071630B" w:rsidP="0071630B">
      <w:pPr>
        <w:spacing w:line="360" w:lineRule="auto"/>
        <w:ind w:hanging="142"/>
        <w:jc w:val="both"/>
        <w:rPr>
          <w:b/>
          <w:sz w:val="28"/>
          <w:szCs w:val="28"/>
        </w:rPr>
      </w:pPr>
      <w:r w:rsidRPr="00A42E94">
        <w:rPr>
          <w:b/>
          <w:sz w:val="28"/>
          <w:szCs w:val="28"/>
        </w:rPr>
        <w:t xml:space="preserve"> - кадровое обеспечение</w:t>
      </w:r>
    </w:p>
    <w:p w14:paraId="527BBE9F" w14:textId="77777777" w:rsidR="0071630B" w:rsidRPr="00542BF5" w:rsidRDefault="0071630B" w:rsidP="0071630B">
      <w:pPr>
        <w:spacing w:line="360" w:lineRule="auto"/>
        <w:jc w:val="both"/>
        <w:rPr>
          <w:sz w:val="28"/>
          <w:szCs w:val="28"/>
        </w:rPr>
      </w:pPr>
      <w:r w:rsidRPr="00542BF5">
        <w:rPr>
          <w:b/>
          <w:sz w:val="28"/>
          <w:szCs w:val="28"/>
        </w:rPr>
        <w:t>- Пономарева О</w:t>
      </w:r>
      <w:r>
        <w:rPr>
          <w:b/>
          <w:sz w:val="28"/>
          <w:szCs w:val="28"/>
        </w:rPr>
        <w:t xml:space="preserve">льга </w:t>
      </w:r>
      <w:r w:rsidRPr="00542BF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ригорьевна</w:t>
      </w:r>
      <w:r w:rsidRPr="00542BF5">
        <w:rPr>
          <w:sz w:val="28"/>
          <w:szCs w:val="28"/>
        </w:rPr>
        <w:t xml:space="preserve">  – педагог дополнительного образования по грамматике, высшее педагогическое образование, 1 кв. категория, стаж работы – 21 год.</w:t>
      </w:r>
    </w:p>
    <w:p w14:paraId="704CB46C" w14:textId="77777777" w:rsidR="0071630B" w:rsidRDefault="0071630B" w:rsidP="0071630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м</w:t>
      </w:r>
      <w:r w:rsidRPr="00542BF5">
        <w:rPr>
          <w:b/>
          <w:sz w:val="28"/>
          <w:szCs w:val="28"/>
        </w:rPr>
        <w:t>етодические материалы</w:t>
      </w:r>
    </w:p>
    <w:p w14:paraId="49B28B32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7617B">
        <w:rPr>
          <w:sz w:val="28"/>
          <w:szCs w:val="28"/>
        </w:rPr>
        <w:t>Аджи</w:t>
      </w:r>
      <w:r>
        <w:rPr>
          <w:sz w:val="28"/>
          <w:szCs w:val="28"/>
        </w:rPr>
        <w:t xml:space="preserve"> А.В. -</w:t>
      </w:r>
      <w:r w:rsidRPr="00D7617B">
        <w:rPr>
          <w:sz w:val="28"/>
          <w:szCs w:val="28"/>
        </w:rPr>
        <w:t xml:space="preserve">  «Конспекты интегрированных занятий в подготовительной группе детского сада».  ТЦ «Учитель», Воронеж 2006г</w:t>
      </w:r>
      <w:r>
        <w:rPr>
          <w:sz w:val="28"/>
          <w:szCs w:val="28"/>
        </w:rPr>
        <w:t>.</w:t>
      </w:r>
    </w:p>
    <w:p w14:paraId="6192CFA9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2.  Бортникова Е.Ф. – Мои первые прописи 5 - 6 лет. – Екатеринбург: ООО «Изд. дом Литур», 2019. – 32с.</w:t>
      </w:r>
    </w:p>
    <w:p w14:paraId="58355FB5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3. Бортникова Е.Ф. – Мои первые прописи 6 - 7 лет. – Екатеринбург: ООО «Изд. дом Литур», 2019. – 32с.</w:t>
      </w:r>
    </w:p>
    <w:p w14:paraId="12A59061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4. Бортникова Е.Ф. – Проверяем готовность ребенка к школе. – Екатеринбург: ООО «Изд. дом Литур», 2018. – 32с.</w:t>
      </w:r>
    </w:p>
    <w:p w14:paraId="74A082BF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5.  Бортникова Е.Ф. – Развиваем внимание и логическое мышление 5-6 лет. - Екатеринбург: ООО «Изд. дом Литур», 2018. – 32с.</w:t>
      </w:r>
    </w:p>
    <w:p w14:paraId="4CC4CB5A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6. Герасимова А.С. – Программа развития и обучения дошкольника 6 лет. – СПб.: «Изд. дом Нева», 2000 г. – 96 с.</w:t>
      </w:r>
    </w:p>
    <w:p w14:paraId="34BA202D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7. Гурина И.В. – Букварь. – ООО «Издательство Фламинго», 2019г. – 24с.</w:t>
      </w:r>
    </w:p>
    <w:p w14:paraId="63712813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8.  Готовимся к письму. Части 1-2. – Киров, 2019г. – 32с.</w:t>
      </w:r>
    </w:p>
    <w:p w14:paraId="071B56EB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9. Дружинина М.А. – Занимательная грамматика. Книга для чтения взрослыми детям. – ООО «Алтей-Бук», 2018г. – 96с.</w:t>
      </w:r>
    </w:p>
    <w:p w14:paraId="3EE22C12" w14:textId="77777777" w:rsidR="0071630B" w:rsidRPr="00D7617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Pr="00D7617B">
        <w:rPr>
          <w:sz w:val="28"/>
          <w:szCs w:val="28"/>
        </w:rPr>
        <w:t>Ельцова</w:t>
      </w:r>
      <w:r>
        <w:rPr>
          <w:sz w:val="28"/>
          <w:szCs w:val="28"/>
        </w:rPr>
        <w:t xml:space="preserve"> О.М. -</w:t>
      </w:r>
      <w:r w:rsidRPr="00D7617B">
        <w:rPr>
          <w:sz w:val="28"/>
          <w:szCs w:val="28"/>
        </w:rPr>
        <w:t xml:space="preserve"> «Подготовка старших дошкольников к обучению грамоте». Издательст</w:t>
      </w:r>
      <w:r>
        <w:rPr>
          <w:sz w:val="28"/>
          <w:szCs w:val="28"/>
        </w:rPr>
        <w:t>во «Учитель», Волгоград 2009 г</w:t>
      </w:r>
      <w:r w:rsidRPr="00D7617B">
        <w:rPr>
          <w:sz w:val="28"/>
          <w:szCs w:val="28"/>
        </w:rPr>
        <w:t>.</w:t>
      </w:r>
      <w:r>
        <w:rPr>
          <w:sz w:val="28"/>
          <w:szCs w:val="28"/>
        </w:rPr>
        <w:t xml:space="preserve"> – 96с.</w:t>
      </w:r>
    </w:p>
    <w:p w14:paraId="05C178F2" w14:textId="77777777" w:rsidR="0071630B" w:rsidRDefault="0071630B" w:rsidP="0071630B">
      <w:pPr>
        <w:spacing w:after="200"/>
        <w:rPr>
          <w:sz w:val="28"/>
          <w:szCs w:val="28"/>
        </w:rPr>
      </w:pPr>
    </w:p>
    <w:p w14:paraId="6A499D8D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10. Изучаем грамоту, части 1-2. Тетрадь с заданиями для детей. – Киров, 2019г. – 32с.</w:t>
      </w:r>
    </w:p>
    <w:p w14:paraId="252E088F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11.Изучаем математику, части 1-2. Тетрадь с заданиями для детей. – Киров, 2019г. – 32с.</w:t>
      </w:r>
    </w:p>
    <w:p w14:paraId="720B23B9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12. Жукова Н.С. – Букварь: учебное пособие. – М.: Эксмо, 2017г. – 96 с.: ил.</w:t>
      </w:r>
    </w:p>
    <w:p w14:paraId="30665EE1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13. Математика для малышей, части 1-2. Тетрадь с заданиями для развития детей. – Киров, 2019г. – 32с.</w:t>
      </w:r>
    </w:p>
    <w:p w14:paraId="62529C27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14. Мигунова Н.В. – Азбука веселых букв. Для чтения взрослыми детям. – ООО «Алтей – Бук», 2018г. – 80с.</w:t>
      </w:r>
    </w:p>
    <w:p w14:paraId="163D69C6" w14:textId="77777777" w:rsidR="0071630B" w:rsidRPr="00D7617B" w:rsidRDefault="0071630B" w:rsidP="0071630B">
      <w:pPr>
        <w:rPr>
          <w:sz w:val="28"/>
          <w:szCs w:val="28"/>
        </w:rPr>
      </w:pPr>
      <w:r>
        <w:rPr>
          <w:sz w:val="28"/>
          <w:szCs w:val="28"/>
        </w:rPr>
        <w:t>15. П</w:t>
      </w:r>
      <w:r w:rsidRPr="00D7617B">
        <w:rPr>
          <w:sz w:val="28"/>
          <w:szCs w:val="28"/>
        </w:rPr>
        <w:t xml:space="preserve">рограмма воспитания и обучения в детском саду </w:t>
      </w:r>
      <w:r w:rsidRPr="00D1066D">
        <w:rPr>
          <w:b/>
          <w:sz w:val="28"/>
          <w:szCs w:val="28"/>
        </w:rPr>
        <w:t>« От рождения до школы»</w:t>
      </w:r>
      <w:r>
        <w:rPr>
          <w:b/>
          <w:sz w:val="28"/>
          <w:szCs w:val="28"/>
        </w:rPr>
        <w:t xml:space="preserve"> / </w:t>
      </w:r>
      <w:r w:rsidRPr="00236ED3">
        <w:rPr>
          <w:sz w:val="28"/>
          <w:szCs w:val="28"/>
        </w:rPr>
        <w:t>П</w:t>
      </w:r>
      <w:r w:rsidRPr="00D7617B">
        <w:rPr>
          <w:sz w:val="28"/>
          <w:szCs w:val="28"/>
        </w:rPr>
        <w:t>од редакцией</w:t>
      </w:r>
      <w:r>
        <w:rPr>
          <w:sz w:val="28"/>
          <w:szCs w:val="28"/>
        </w:rPr>
        <w:t xml:space="preserve"> Н.Е.ВЕРАКСЫ, Т.С. КОМАРОВОЙ, </w:t>
      </w:r>
      <w:r w:rsidRPr="00D7617B">
        <w:rPr>
          <w:sz w:val="28"/>
          <w:szCs w:val="28"/>
        </w:rPr>
        <w:t xml:space="preserve">М.А. </w:t>
      </w:r>
      <w:r>
        <w:rPr>
          <w:sz w:val="28"/>
          <w:szCs w:val="28"/>
        </w:rPr>
        <w:t>ВАСИЛЬЕВОЙ. /подготовительная группа/</w:t>
      </w:r>
    </w:p>
    <w:p w14:paraId="4D0F9018" w14:textId="77777777" w:rsidR="0071630B" w:rsidRDefault="0071630B" w:rsidP="0071630B">
      <w:pPr>
        <w:spacing w:after="200"/>
        <w:rPr>
          <w:sz w:val="28"/>
          <w:szCs w:val="28"/>
        </w:rPr>
      </w:pPr>
    </w:p>
    <w:p w14:paraId="6917C747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15. Прописи. Штриховка и дорисовка. Серия «Рабочая тетрадь дошкольника» - М.: «Стрекоза». – 2019г. – 32с.</w:t>
      </w:r>
    </w:p>
    <w:p w14:paraId="5044D179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lastRenderedPageBreak/>
        <w:t>16. Рисуем по клеточкам. Тетрадь с заданиями для развития детей. Части 1-2. – Киров, 2019г. – 32с.</w:t>
      </w:r>
    </w:p>
    <w:p w14:paraId="7B24F142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17. Созонова Н.Н., Куцина Е.В. – Развиваем технику чтения, для детей 5-7 лет. – Екатеринбург: ООО «Издательский дом Литур», 2019г. – 32с.</w:t>
      </w:r>
    </w:p>
    <w:p w14:paraId="53487D2B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18. Счет. Тетрадь с заданиями для детей. – Киров, 2019г. – 32с.</w:t>
      </w:r>
    </w:p>
    <w:p w14:paraId="1EF6AEC5" w14:textId="77777777" w:rsidR="0071630B" w:rsidRPr="002D26C5" w:rsidRDefault="0071630B" w:rsidP="0071630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D05E3B">
        <w:rPr>
          <w:sz w:val="28"/>
          <w:szCs w:val="28"/>
        </w:rPr>
        <w:t xml:space="preserve"> </w:t>
      </w:r>
      <w:r w:rsidRPr="002D26C5">
        <w:rPr>
          <w:sz w:val="28"/>
          <w:szCs w:val="28"/>
        </w:rPr>
        <w:t>Учебно-методический  комплект С.П. Цукановой, Л.Л. Бетц по развитию фонематической стороны речи и обучению грамоте детей старшего дошкольного возраста:</w:t>
      </w:r>
    </w:p>
    <w:p w14:paraId="789B6E5D" w14:textId="77777777" w:rsidR="0071630B" w:rsidRDefault="0071630B" w:rsidP="0071630B">
      <w:pPr>
        <w:numPr>
          <w:ilvl w:val="0"/>
          <w:numId w:val="6"/>
        </w:numPr>
        <w:tabs>
          <w:tab w:val="clear" w:pos="72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С.П. Цуканова, Л.Л. Бетц - «Учим ребёнка говорить и читать» -</w:t>
      </w:r>
    </w:p>
    <w:p w14:paraId="7DE5EBD4" w14:textId="77777777" w:rsidR="0071630B" w:rsidRDefault="0071630B" w:rsidP="0071630B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Конспекты занятий по развитию фонематической стороны речи и обучению грамоте детей старшего дошкольного возраста. </w:t>
      </w:r>
    </w:p>
    <w:p w14:paraId="78952291" w14:textId="77777777" w:rsidR="0071630B" w:rsidRDefault="0071630B" w:rsidP="0071630B">
      <w:pPr>
        <w:numPr>
          <w:ilvl w:val="0"/>
          <w:numId w:val="5"/>
        </w:numPr>
        <w:tabs>
          <w:tab w:val="clear" w:pos="72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С.П. Цуканова, Л.Л. Бетц  - « Я учусь говорить и читать»-</w:t>
      </w:r>
    </w:p>
    <w:p w14:paraId="0C5C0CF0" w14:textId="77777777" w:rsidR="0071630B" w:rsidRDefault="0071630B" w:rsidP="0071630B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Альбомы (1,2 часть) для индивидуальной работы.</w:t>
      </w:r>
    </w:p>
    <w:p w14:paraId="42691B32" w14:textId="77777777" w:rsidR="0071630B" w:rsidRDefault="0071630B" w:rsidP="0071630B">
      <w:pPr>
        <w:spacing w:after="200"/>
        <w:rPr>
          <w:sz w:val="28"/>
          <w:szCs w:val="28"/>
        </w:rPr>
      </w:pPr>
    </w:p>
    <w:p w14:paraId="554515FE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20.  Учимся читать. Методическое пособие для занятий с детьми 3-5 лет. – М.: «ОЛМА Медиа Групп», 2015. – 48с.</w:t>
      </w:r>
    </w:p>
    <w:p w14:paraId="5669A064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21. Хрестоматия для дошкольников 5-7 лет. Пособие для воспитателей детского сада и родителей. – М.: АСТ, 1999г. – 608 с.</w:t>
      </w:r>
    </w:p>
    <w:p w14:paraId="2D3B047B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22. Цифры. Тетрадь с заданиями для детей. – Киров, 2019г. – 32с.</w:t>
      </w:r>
    </w:p>
    <w:p w14:paraId="4C27A897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23. Цуканова С.П. – Формируем навыки чтения. Раздаточные таблицы для обучения грамоте и развития техники чтения у старших дошкольников. Приложение к пособию «Я учусь говорить и читать» - М.: Изд-во Гном, 2017г. – 32с.</w:t>
      </w:r>
    </w:p>
    <w:p w14:paraId="287B94C1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24. Читаем слова. Тетрадь с заданиями для детей. – Киров, 2019г. – 32с. </w:t>
      </w:r>
    </w:p>
    <w:p w14:paraId="2806792C" w14:textId="77777777" w:rsidR="0071630B" w:rsidRDefault="0071630B" w:rsidP="0071630B">
      <w:pPr>
        <w:spacing w:after="200"/>
        <w:rPr>
          <w:sz w:val="28"/>
          <w:szCs w:val="28"/>
        </w:rPr>
      </w:pPr>
      <w:r>
        <w:rPr>
          <w:sz w:val="28"/>
          <w:szCs w:val="28"/>
        </w:rPr>
        <w:t>25. 30 занятий для успешной подготовки к школе, 6 лет. Рабочая тетрадь дошкольника. – Киров, 2016г. – 32с.</w:t>
      </w:r>
    </w:p>
    <w:p w14:paraId="1B634449" w14:textId="77777777" w:rsidR="0071630B" w:rsidRDefault="0071630B" w:rsidP="007163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аттестации/контроля и оценочные материалы.</w:t>
      </w:r>
    </w:p>
    <w:p w14:paraId="4A3F59F1" w14:textId="77777777" w:rsidR="0071630B" w:rsidRDefault="0071630B" w:rsidP="0071630B">
      <w:pPr>
        <w:pStyle w:val="a7"/>
        <w:ind w:left="-349" w:firstLine="775"/>
        <w:jc w:val="both"/>
        <w:rPr>
          <w:sz w:val="28"/>
          <w:szCs w:val="28"/>
        </w:rPr>
      </w:pPr>
      <w:r w:rsidRPr="009214C7">
        <w:rPr>
          <w:sz w:val="28"/>
          <w:szCs w:val="28"/>
        </w:rPr>
        <w:t xml:space="preserve">Контроль бывает разных видов и форм, а также может осуществляться с помощью разнообразных методов. Методы контроля — это способы, с помощью которых определяется результативность учебно-познавательной деятельности </w:t>
      </w:r>
      <w:r>
        <w:rPr>
          <w:sz w:val="28"/>
          <w:szCs w:val="28"/>
        </w:rPr>
        <w:t>обу</w:t>
      </w:r>
      <w:r w:rsidRPr="009214C7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9214C7">
        <w:rPr>
          <w:sz w:val="28"/>
          <w:szCs w:val="28"/>
        </w:rPr>
        <w:t xml:space="preserve">щихся и педагогической деятельности учителя. </w:t>
      </w:r>
    </w:p>
    <w:p w14:paraId="7B6A5FF1" w14:textId="77777777" w:rsidR="0071630B" w:rsidRDefault="0071630B" w:rsidP="0071630B">
      <w:pPr>
        <w:pStyle w:val="a7"/>
        <w:ind w:left="-349" w:firstLine="775"/>
        <w:jc w:val="both"/>
        <w:rPr>
          <w:sz w:val="28"/>
          <w:szCs w:val="28"/>
        </w:rPr>
      </w:pPr>
      <w:r w:rsidRPr="009214C7">
        <w:rPr>
          <w:sz w:val="28"/>
          <w:szCs w:val="28"/>
        </w:rPr>
        <w:t xml:space="preserve">Наиболее доступным </w:t>
      </w:r>
      <w:r>
        <w:rPr>
          <w:sz w:val="28"/>
          <w:szCs w:val="28"/>
        </w:rPr>
        <w:t xml:space="preserve">и результативным </w:t>
      </w:r>
      <w:r w:rsidRPr="009214C7">
        <w:rPr>
          <w:sz w:val="28"/>
          <w:szCs w:val="28"/>
        </w:rPr>
        <w:t xml:space="preserve">методом контроля является проводимое педагогом </w:t>
      </w:r>
      <w:r w:rsidRPr="009214C7">
        <w:rPr>
          <w:b/>
          <w:i/>
          <w:sz w:val="28"/>
          <w:szCs w:val="28"/>
        </w:rPr>
        <w:t>планомерное, целенаправленное и систематическое наблюдение за деятельностью детей.</w:t>
      </w:r>
      <w:r w:rsidRPr="009214C7">
        <w:rPr>
          <w:sz w:val="28"/>
          <w:szCs w:val="28"/>
        </w:rPr>
        <w:t xml:space="preserve"> В связи с тем</w:t>
      </w:r>
      <w:r>
        <w:rPr>
          <w:sz w:val="28"/>
          <w:szCs w:val="28"/>
        </w:rPr>
        <w:t>,</w:t>
      </w:r>
      <w:r w:rsidRPr="009214C7">
        <w:rPr>
          <w:sz w:val="28"/>
          <w:szCs w:val="28"/>
        </w:rPr>
        <w:t xml:space="preserve"> что результаты наблюдений за поведением и деятельностью детей нелегко удержать в памяти, </w:t>
      </w:r>
      <w:r>
        <w:rPr>
          <w:sz w:val="28"/>
          <w:szCs w:val="28"/>
        </w:rPr>
        <w:t>педагогами</w:t>
      </w:r>
      <w:r w:rsidRPr="009214C7">
        <w:rPr>
          <w:sz w:val="28"/>
          <w:szCs w:val="28"/>
        </w:rPr>
        <w:t xml:space="preserve"> ве</w:t>
      </w:r>
      <w:r>
        <w:rPr>
          <w:sz w:val="28"/>
          <w:szCs w:val="28"/>
        </w:rPr>
        <w:t>дутся</w:t>
      </w:r>
      <w:r w:rsidRPr="009214C7">
        <w:rPr>
          <w:sz w:val="28"/>
          <w:szCs w:val="28"/>
        </w:rPr>
        <w:t xml:space="preserve"> специал</w:t>
      </w:r>
      <w:r>
        <w:rPr>
          <w:sz w:val="28"/>
          <w:szCs w:val="28"/>
        </w:rPr>
        <w:t>ьные записи в дневниках, отражающие</w:t>
      </w:r>
      <w:r w:rsidRPr="009214C7">
        <w:rPr>
          <w:sz w:val="28"/>
          <w:szCs w:val="28"/>
        </w:rPr>
        <w:t xml:space="preserve"> как общие, так и конкретные факты, касающиеся детей.</w:t>
      </w:r>
      <w:r>
        <w:rPr>
          <w:sz w:val="28"/>
          <w:szCs w:val="28"/>
        </w:rPr>
        <w:t xml:space="preserve"> Педагогический дневник на группу детей заполняется педагогом с сентября по май.</w:t>
      </w:r>
    </w:p>
    <w:p w14:paraId="3AEFA83F" w14:textId="77777777" w:rsidR="0071630B" w:rsidRPr="00021CE6" w:rsidRDefault="0071630B" w:rsidP="0071630B">
      <w:pPr>
        <w:pStyle w:val="a7"/>
        <w:ind w:left="-349" w:firstLine="775"/>
        <w:jc w:val="both"/>
        <w:rPr>
          <w:sz w:val="28"/>
          <w:szCs w:val="28"/>
        </w:rPr>
      </w:pPr>
      <w:r w:rsidRPr="00021CE6">
        <w:rPr>
          <w:sz w:val="28"/>
          <w:szCs w:val="28"/>
        </w:rPr>
        <w:lastRenderedPageBreak/>
        <w:t xml:space="preserve">Мониторинг образовательной деятельности – заполняется педагогом на каждого ребенка в начале учебного года (сентябрь) и в конце учебного года (май). </w:t>
      </w:r>
    </w:p>
    <w:p w14:paraId="171650EE" w14:textId="77777777" w:rsidR="0071630B" w:rsidRDefault="0071630B" w:rsidP="0071630B">
      <w:pPr>
        <w:jc w:val="center"/>
        <w:rPr>
          <w:i/>
          <w:sz w:val="28"/>
          <w:szCs w:val="28"/>
        </w:rPr>
      </w:pPr>
    </w:p>
    <w:p w14:paraId="4E2B7E58" w14:textId="77777777" w:rsidR="0071630B" w:rsidRPr="00021CE6" w:rsidRDefault="0071630B" w:rsidP="0071630B">
      <w:pPr>
        <w:jc w:val="center"/>
        <w:rPr>
          <w:b/>
          <w:i/>
          <w:sz w:val="28"/>
          <w:szCs w:val="28"/>
        </w:rPr>
      </w:pPr>
      <w:r w:rsidRPr="00021CE6">
        <w:rPr>
          <w:i/>
          <w:sz w:val="28"/>
          <w:szCs w:val="28"/>
        </w:rPr>
        <w:t>Качественные показатели сформированности теоретических представлений и практических  умений: низкий уровень (1), средний уровень (2),  высокий уровень (3)</w:t>
      </w:r>
    </w:p>
    <w:p w14:paraId="759AE589" w14:textId="77777777" w:rsidR="0071630B" w:rsidRPr="00EC38D0" w:rsidRDefault="0071630B" w:rsidP="0071630B">
      <w:pPr>
        <w:rPr>
          <w:sz w:val="16"/>
          <w:szCs w:val="1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993"/>
        <w:gridCol w:w="1067"/>
        <w:gridCol w:w="990"/>
        <w:gridCol w:w="966"/>
        <w:gridCol w:w="1043"/>
        <w:gridCol w:w="867"/>
        <w:gridCol w:w="961"/>
        <w:gridCol w:w="896"/>
        <w:gridCol w:w="891"/>
      </w:tblGrid>
      <w:tr w:rsidR="0071630B" w14:paraId="105C00DE" w14:textId="77777777" w:rsidTr="00972C45">
        <w:tc>
          <w:tcPr>
            <w:tcW w:w="561" w:type="dxa"/>
            <w:vMerge w:val="restart"/>
          </w:tcPr>
          <w:p w14:paraId="5264A45E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№</w:t>
            </w:r>
          </w:p>
          <w:p w14:paraId="7A027DB1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п/п</w:t>
            </w:r>
          </w:p>
        </w:tc>
        <w:tc>
          <w:tcPr>
            <w:tcW w:w="2058" w:type="dxa"/>
            <w:vMerge w:val="restart"/>
          </w:tcPr>
          <w:p w14:paraId="4C9CDD72" w14:textId="3F313362" w:rsidR="0071630B" w:rsidRPr="0086454F" w:rsidRDefault="0071630B" w:rsidP="00972C45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D071A" wp14:editId="48E974C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70485</wp:posOffset>
                      </wp:positionV>
                      <wp:extent cx="1250950" cy="356235"/>
                      <wp:effectExtent l="12065" t="6985" r="13335" b="825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0950" cy="356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8932F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.55pt" to="98.8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"/>
                  </w:pict>
                </mc:Fallback>
              </mc:AlternateContent>
            </w:r>
            <w:r w:rsidRPr="0086454F">
              <w:rPr>
                <w:sz w:val="20"/>
                <w:szCs w:val="20"/>
              </w:rPr>
              <w:t>Ф.Имя</w:t>
            </w:r>
          </w:p>
          <w:p w14:paraId="38E838DA" w14:textId="77777777" w:rsidR="0071630B" w:rsidRPr="0086454F" w:rsidRDefault="0071630B" w:rsidP="00972C45">
            <w:pPr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 xml:space="preserve">          </w:t>
            </w:r>
          </w:p>
          <w:p w14:paraId="3FD9E640" w14:textId="77777777" w:rsidR="0071630B" w:rsidRPr="0086454F" w:rsidRDefault="0071630B" w:rsidP="00972C45">
            <w:pPr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</w:t>
            </w:r>
            <w:r w:rsidRPr="0086454F">
              <w:rPr>
                <w:sz w:val="20"/>
                <w:szCs w:val="20"/>
              </w:rPr>
              <w:t>Параметры</w:t>
            </w:r>
          </w:p>
        </w:tc>
        <w:tc>
          <w:tcPr>
            <w:tcW w:w="2080" w:type="dxa"/>
            <w:gridSpan w:val="2"/>
          </w:tcPr>
          <w:p w14:paraId="25630409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 подготовленность обучающихся (1-3)</w:t>
            </w:r>
          </w:p>
        </w:tc>
        <w:tc>
          <w:tcPr>
            <w:tcW w:w="2028" w:type="dxa"/>
            <w:gridSpan w:val="2"/>
          </w:tcPr>
          <w:p w14:paraId="629E9E7D" w14:textId="77777777" w:rsidR="0071630B" w:rsidRDefault="0071630B" w:rsidP="00972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подготовленность </w:t>
            </w:r>
          </w:p>
          <w:p w14:paraId="7A331DB7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(1-3)</w:t>
            </w:r>
          </w:p>
        </w:tc>
        <w:tc>
          <w:tcPr>
            <w:tcW w:w="1877" w:type="dxa"/>
            <w:gridSpan w:val="2"/>
          </w:tcPr>
          <w:p w14:paraId="1607DC6F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воспитания (1-3)</w:t>
            </w:r>
          </w:p>
        </w:tc>
        <w:tc>
          <w:tcPr>
            <w:tcW w:w="1851" w:type="dxa"/>
            <w:gridSpan w:val="2"/>
          </w:tcPr>
          <w:p w14:paraId="46A057FB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развития (1-3)</w:t>
            </w:r>
          </w:p>
        </w:tc>
      </w:tr>
      <w:tr w:rsidR="0071630B" w14:paraId="01A52F5D" w14:textId="77777777" w:rsidTr="00972C45">
        <w:trPr>
          <w:trHeight w:val="159"/>
        </w:trPr>
        <w:tc>
          <w:tcPr>
            <w:tcW w:w="561" w:type="dxa"/>
            <w:vMerge/>
          </w:tcPr>
          <w:p w14:paraId="3499FF78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14:paraId="12EA68A0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5BC8749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С.</w:t>
            </w:r>
          </w:p>
        </w:tc>
        <w:tc>
          <w:tcPr>
            <w:tcW w:w="1006" w:type="dxa"/>
          </w:tcPr>
          <w:p w14:paraId="6C9EC818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М.</w:t>
            </w:r>
          </w:p>
        </w:tc>
        <w:tc>
          <w:tcPr>
            <w:tcW w:w="967" w:type="dxa"/>
          </w:tcPr>
          <w:p w14:paraId="226F32FD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С.</w:t>
            </w:r>
          </w:p>
        </w:tc>
        <w:tc>
          <w:tcPr>
            <w:tcW w:w="1061" w:type="dxa"/>
          </w:tcPr>
          <w:p w14:paraId="1F03C78A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М.</w:t>
            </w:r>
          </w:p>
        </w:tc>
        <w:tc>
          <w:tcPr>
            <w:tcW w:w="887" w:type="dxa"/>
          </w:tcPr>
          <w:p w14:paraId="6F0AB260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С.</w:t>
            </w:r>
          </w:p>
        </w:tc>
        <w:tc>
          <w:tcPr>
            <w:tcW w:w="990" w:type="dxa"/>
          </w:tcPr>
          <w:p w14:paraId="086A0464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М.</w:t>
            </w:r>
          </w:p>
        </w:tc>
        <w:tc>
          <w:tcPr>
            <w:tcW w:w="929" w:type="dxa"/>
          </w:tcPr>
          <w:p w14:paraId="66371903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С.</w:t>
            </w:r>
          </w:p>
        </w:tc>
        <w:tc>
          <w:tcPr>
            <w:tcW w:w="922" w:type="dxa"/>
          </w:tcPr>
          <w:p w14:paraId="6AC77A21" w14:textId="77777777" w:rsidR="0071630B" w:rsidRPr="0086454F" w:rsidRDefault="0071630B" w:rsidP="00972C45">
            <w:pPr>
              <w:jc w:val="center"/>
              <w:rPr>
                <w:sz w:val="20"/>
                <w:szCs w:val="20"/>
              </w:rPr>
            </w:pPr>
            <w:r w:rsidRPr="0086454F">
              <w:rPr>
                <w:sz w:val="20"/>
                <w:szCs w:val="20"/>
              </w:rPr>
              <w:t>М.</w:t>
            </w:r>
          </w:p>
        </w:tc>
      </w:tr>
      <w:tr w:rsidR="0071630B" w14:paraId="1825FB35" w14:textId="77777777" w:rsidTr="00972C45">
        <w:trPr>
          <w:trHeight w:val="3839"/>
        </w:trPr>
        <w:tc>
          <w:tcPr>
            <w:tcW w:w="561" w:type="dxa"/>
          </w:tcPr>
          <w:p w14:paraId="3916C180" w14:textId="77777777" w:rsidR="0071630B" w:rsidRPr="00C36B4F" w:rsidRDefault="0071630B" w:rsidP="00972C45">
            <w:r w:rsidRPr="00C36B4F">
              <w:rPr>
                <w:sz w:val="22"/>
                <w:szCs w:val="22"/>
              </w:rPr>
              <w:t>1.</w:t>
            </w:r>
          </w:p>
          <w:p w14:paraId="390A269D" w14:textId="77777777" w:rsidR="0071630B" w:rsidRPr="00C36B4F" w:rsidRDefault="0071630B" w:rsidP="00972C45">
            <w:r w:rsidRPr="00C36B4F">
              <w:rPr>
                <w:sz w:val="22"/>
                <w:szCs w:val="22"/>
              </w:rPr>
              <w:t>2.</w:t>
            </w:r>
          </w:p>
          <w:p w14:paraId="5578358B" w14:textId="77777777" w:rsidR="0071630B" w:rsidRPr="00C36B4F" w:rsidRDefault="0071630B" w:rsidP="00972C45">
            <w:r w:rsidRPr="00C36B4F">
              <w:rPr>
                <w:sz w:val="22"/>
                <w:szCs w:val="22"/>
              </w:rPr>
              <w:t>3.</w:t>
            </w:r>
          </w:p>
          <w:p w14:paraId="7FAAED89" w14:textId="77777777" w:rsidR="0071630B" w:rsidRPr="00C36B4F" w:rsidRDefault="0071630B" w:rsidP="00972C45">
            <w:r>
              <w:rPr>
                <w:sz w:val="22"/>
                <w:szCs w:val="22"/>
              </w:rPr>
              <w:t>4.</w:t>
            </w:r>
          </w:p>
          <w:p w14:paraId="5B678B04" w14:textId="77777777" w:rsidR="0071630B" w:rsidRPr="00C36B4F" w:rsidRDefault="0071630B" w:rsidP="00972C45">
            <w:r>
              <w:rPr>
                <w:sz w:val="22"/>
                <w:szCs w:val="22"/>
              </w:rPr>
              <w:t>5.</w:t>
            </w:r>
          </w:p>
          <w:p w14:paraId="2E4D082C" w14:textId="77777777" w:rsidR="0071630B" w:rsidRPr="00C36B4F" w:rsidRDefault="0071630B" w:rsidP="00972C45">
            <w:r>
              <w:rPr>
                <w:sz w:val="22"/>
                <w:szCs w:val="22"/>
              </w:rPr>
              <w:t>6.</w:t>
            </w:r>
          </w:p>
          <w:p w14:paraId="5C3F5327" w14:textId="77777777" w:rsidR="0071630B" w:rsidRPr="00C36B4F" w:rsidRDefault="0071630B" w:rsidP="00972C45">
            <w:r>
              <w:rPr>
                <w:sz w:val="22"/>
                <w:szCs w:val="22"/>
              </w:rPr>
              <w:t>7.</w:t>
            </w:r>
          </w:p>
          <w:p w14:paraId="0465F0D7" w14:textId="77777777" w:rsidR="0071630B" w:rsidRPr="00C36B4F" w:rsidRDefault="0071630B" w:rsidP="00972C45">
            <w:r>
              <w:rPr>
                <w:sz w:val="22"/>
                <w:szCs w:val="22"/>
              </w:rPr>
              <w:t>8.</w:t>
            </w:r>
          </w:p>
          <w:p w14:paraId="55D50A46" w14:textId="77777777" w:rsidR="0071630B" w:rsidRPr="00C36B4F" w:rsidRDefault="0071630B" w:rsidP="00972C45">
            <w:r>
              <w:rPr>
                <w:sz w:val="22"/>
                <w:szCs w:val="22"/>
              </w:rPr>
              <w:t>9.</w:t>
            </w:r>
          </w:p>
          <w:p w14:paraId="68F7F2AC" w14:textId="77777777" w:rsidR="0071630B" w:rsidRPr="00C36B4F" w:rsidRDefault="0071630B" w:rsidP="00972C45">
            <w:r>
              <w:rPr>
                <w:sz w:val="22"/>
                <w:szCs w:val="22"/>
              </w:rPr>
              <w:t>10.</w:t>
            </w:r>
          </w:p>
          <w:p w14:paraId="0B25A91F" w14:textId="77777777" w:rsidR="0071630B" w:rsidRPr="00C36B4F" w:rsidRDefault="0071630B" w:rsidP="00972C45">
            <w:r>
              <w:rPr>
                <w:sz w:val="22"/>
                <w:szCs w:val="22"/>
              </w:rPr>
              <w:t>11.</w:t>
            </w:r>
          </w:p>
          <w:p w14:paraId="3ED5CEAC" w14:textId="77777777" w:rsidR="0071630B" w:rsidRPr="00C36B4F" w:rsidRDefault="0071630B" w:rsidP="00972C45">
            <w:r>
              <w:rPr>
                <w:sz w:val="22"/>
                <w:szCs w:val="22"/>
              </w:rPr>
              <w:t>12.</w:t>
            </w:r>
          </w:p>
          <w:p w14:paraId="2B66701B" w14:textId="77777777" w:rsidR="0071630B" w:rsidRPr="00C36B4F" w:rsidRDefault="0071630B" w:rsidP="00972C45">
            <w:r>
              <w:rPr>
                <w:sz w:val="22"/>
                <w:szCs w:val="22"/>
              </w:rPr>
              <w:t>13.</w:t>
            </w:r>
          </w:p>
          <w:p w14:paraId="13E78A90" w14:textId="77777777" w:rsidR="0071630B" w:rsidRDefault="0071630B" w:rsidP="00972C45">
            <w:r>
              <w:rPr>
                <w:sz w:val="22"/>
                <w:szCs w:val="22"/>
              </w:rPr>
              <w:t>14.</w:t>
            </w:r>
          </w:p>
          <w:p w14:paraId="34BB661E" w14:textId="77777777" w:rsidR="0071630B" w:rsidRDefault="0071630B" w:rsidP="00972C45">
            <w:r>
              <w:rPr>
                <w:sz w:val="22"/>
                <w:szCs w:val="22"/>
              </w:rPr>
              <w:t>15.</w:t>
            </w:r>
          </w:p>
          <w:p w14:paraId="14496265" w14:textId="77777777" w:rsidR="0071630B" w:rsidRPr="00C36B4F" w:rsidRDefault="0071630B" w:rsidP="00972C45"/>
        </w:tc>
        <w:tc>
          <w:tcPr>
            <w:tcW w:w="2058" w:type="dxa"/>
          </w:tcPr>
          <w:p w14:paraId="5E5079D5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</w:tcPr>
          <w:p w14:paraId="505EC29C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6" w:type="dxa"/>
          </w:tcPr>
          <w:p w14:paraId="5E5CB988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</w:tcPr>
          <w:p w14:paraId="26466E99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1" w:type="dxa"/>
          </w:tcPr>
          <w:p w14:paraId="770DB567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</w:tcPr>
          <w:p w14:paraId="63F517BE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14:paraId="4C9CC072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</w:tcPr>
          <w:p w14:paraId="348FA8E3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</w:tcPr>
          <w:p w14:paraId="064ECD48" w14:textId="77777777" w:rsidR="0071630B" w:rsidRPr="00C36B4F" w:rsidRDefault="0071630B" w:rsidP="00972C45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422CEA3" w14:textId="77777777" w:rsidR="0071630B" w:rsidRDefault="0071630B" w:rsidP="0071630B">
      <w:pPr>
        <w:pStyle w:val="a7"/>
        <w:ind w:left="-349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A4640FD" wp14:editId="4437E7E0">
            <wp:extent cx="4898227" cy="3042877"/>
            <wp:effectExtent l="19050" t="0" r="0" b="0"/>
            <wp:docPr id="1" name="Рисунок 1" descr="C:\Users\User\Desktop\ШКОЛА РАННЕГО РАЗВИТИЯ\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РАННЕГО РАЗВИТИЯ\контро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27" cy="304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E0766" w14:textId="77777777" w:rsidR="0071630B" w:rsidRPr="00021CE6" w:rsidRDefault="0071630B" w:rsidP="0071630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21CE6">
        <w:rPr>
          <w:b/>
          <w:sz w:val="28"/>
          <w:szCs w:val="28"/>
        </w:rPr>
        <w:t>Требования к организации контроля</w:t>
      </w:r>
    </w:p>
    <w:p w14:paraId="204EB923" w14:textId="77777777" w:rsidR="0071630B" w:rsidRPr="00021CE6" w:rsidRDefault="0071630B" w:rsidP="0071630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21CE6">
        <w:rPr>
          <w:b/>
          <w:sz w:val="28"/>
          <w:szCs w:val="28"/>
        </w:rPr>
        <w:t xml:space="preserve">за учебно - познавательной деятельностью </w:t>
      </w:r>
      <w:r>
        <w:rPr>
          <w:b/>
          <w:sz w:val="28"/>
          <w:szCs w:val="28"/>
        </w:rPr>
        <w:t>обуч</w:t>
      </w:r>
      <w:r w:rsidRPr="00021CE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ю</w:t>
      </w:r>
      <w:r w:rsidRPr="00021CE6">
        <w:rPr>
          <w:b/>
          <w:sz w:val="28"/>
          <w:szCs w:val="28"/>
        </w:rPr>
        <w:t>щихся:</w:t>
      </w:r>
    </w:p>
    <w:p w14:paraId="07212878" w14:textId="77777777" w:rsidR="0071630B" w:rsidRPr="00021CE6" w:rsidRDefault="0071630B" w:rsidP="0071630B">
      <w:pPr>
        <w:numPr>
          <w:ilvl w:val="0"/>
          <w:numId w:val="21"/>
        </w:numPr>
        <w:jc w:val="both"/>
        <w:rPr>
          <w:sz w:val="28"/>
          <w:szCs w:val="28"/>
        </w:rPr>
      </w:pPr>
      <w:r w:rsidRPr="00021CE6">
        <w:rPr>
          <w:sz w:val="28"/>
          <w:szCs w:val="28"/>
        </w:rPr>
        <w:t>индивидуальный характер контроля, требующий осуществления контроля за работой каждого ребенка, за его личной деятельностью, не допускающий подмены результатов обучения отдельных детей итогами работы коллектива (группы), и наоборот;</w:t>
      </w:r>
    </w:p>
    <w:p w14:paraId="1E1A3247" w14:textId="77777777" w:rsidR="0071630B" w:rsidRPr="00021CE6" w:rsidRDefault="0071630B" w:rsidP="0071630B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21CE6">
        <w:rPr>
          <w:sz w:val="28"/>
          <w:szCs w:val="28"/>
        </w:rPr>
        <w:lastRenderedPageBreak/>
        <w:t xml:space="preserve"> систематичность, регулярность проведения контроля на всех этапах процесса обучения, сочетание его с другими сторонами учебно-познавательной деятельности детей;</w:t>
      </w:r>
    </w:p>
    <w:p w14:paraId="6E07877C" w14:textId="77777777" w:rsidR="0071630B" w:rsidRPr="00021CE6" w:rsidRDefault="0071630B" w:rsidP="0071630B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21CE6">
        <w:rPr>
          <w:sz w:val="28"/>
          <w:szCs w:val="28"/>
        </w:rPr>
        <w:t xml:space="preserve"> разнообразие форм контроля, обеспечивающее выполнение его обучающей, развивающей и воспитывающей функции, повышение интереса детей к его проведению и результатам;</w:t>
      </w:r>
    </w:p>
    <w:p w14:paraId="31E59B01" w14:textId="77777777" w:rsidR="0071630B" w:rsidRPr="00021CE6" w:rsidRDefault="0071630B" w:rsidP="0071630B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21CE6">
        <w:rPr>
          <w:sz w:val="28"/>
          <w:szCs w:val="28"/>
        </w:rPr>
        <w:t xml:space="preserve"> всесторонность, заключающаяся в том, что контроль должен охватывать все виды деятельности, обеспечивать проверку знаний, интеллектуальных и практических умений и навыков учащихся;</w:t>
      </w:r>
    </w:p>
    <w:p w14:paraId="5078520D" w14:textId="77777777" w:rsidR="0071630B" w:rsidRPr="00021CE6" w:rsidRDefault="0071630B" w:rsidP="0071630B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21CE6">
        <w:rPr>
          <w:sz w:val="28"/>
          <w:szCs w:val="28"/>
        </w:rPr>
        <w:t>объективность, исключающая преднамеренные, субъективные и ошибочные оценочные суждения и выводы педагога, основанные на недостаточном изучении уровня развития детей или предвзятом отношении к некоторым из них;</w:t>
      </w:r>
    </w:p>
    <w:p w14:paraId="32F08AA6" w14:textId="77777777" w:rsidR="0071630B" w:rsidRPr="00021CE6" w:rsidRDefault="0071630B" w:rsidP="0071630B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21CE6">
        <w:rPr>
          <w:sz w:val="28"/>
          <w:szCs w:val="28"/>
        </w:rPr>
        <w:t xml:space="preserve"> дифференцированный подход, учитывающий индивидуальные качества детей, требующий педагогического такта, адекватной методики контроля;</w:t>
      </w:r>
    </w:p>
    <w:p w14:paraId="5103D88C" w14:textId="77777777" w:rsidR="0071630B" w:rsidRDefault="0071630B" w:rsidP="0071630B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21CE6">
        <w:rPr>
          <w:sz w:val="28"/>
          <w:szCs w:val="28"/>
        </w:rPr>
        <w:t>единство требований педагогов, работающих с данной группой детей, а также родителей.</w:t>
      </w:r>
    </w:p>
    <w:p w14:paraId="1B974F53" w14:textId="77777777" w:rsidR="0071630B" w:rsidRPr="00021CE6" w:rsidRDefault="0071630B" w:rsidP="0071630B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14:paraId="16CADC2D" w14:textId="77777777" w:rsidR="0071630B" w:rsidRPr="00021CE6" w:rsidRDefault="0071630B" w:rsidP="0071630B">
      <w:pPr>
        <w:jc w:val="both"/>
        <w:rPr>
          <w:b/>
          <w:sz w:val="28"/>
          <w:szCs w:val="28"/>
        </w:rPr>
      </w:pPr>
    </w:p>
    <w:p w14:paraId="7F6D6696" w14:textId="77777777" w:rsidR="0071630B" w:rsidRDefault="0071630B" w:rsidP="0071630B">
      <w:pPr>
        <w:jc w:val="center"/>
        <w:rPr>
          <w:b/>
        </w:rPr>
      </w:pPr>
    </w:p>
    <w:p w14:paraId="23058A32" w14:textId="77777777" w:rsidR="0071630B" w:rsidRDefault="0071630B" w:rsidP="0071630B">
      <w:pPr>
        <w:jc w:val="center"/>
        <w:rPr>
          <w:b/>
        </w:rPr>
      </w:pPr>
    </w:p>
    <w:p w14:paraId="269363D4" w14:textId="77777777" w:rsidR="0071630B" w:rsidRPr="00D05E3B" w:rsidRDefault="0071630B" w:rsidP="0071630B">
      <w:pPr>
        <w:spacing w:line="360" w:lineRule="auto"/>
        <w:jc w:val="both"/>
        <w:rPr>
          <w:sz w:val="28"/>
          <w:szCs w:val="28"/>
        </w:rPr>
      </w:pPr>
    </w:p>
    <w:p w14:paraId="7F697050" w14:textId="77777777" w:rsidR="0071630B" w:rsidRPr="00304AFD" w:rsidRDefault="0071630B" w:rsidP="0071630B">
      <w:pPr>
        <w:spacing w:line="360" w:lineRule="auto"/>
        <w:jc w:val="right"/>
        <w:rPr>
          <w:b/>
          <w:i/>
          <w:sz w:val="28"/>
          <w:szCs w:val="28"/>
        </w:rPr>
      </w:pPr>
      <w:r w:rsidRPr="00304AFD">
        <w:rPr>
          <w:b/>
          <w:i/>
          <w:sz w:val="28"/>
          <w:szCs w:val="28"/>
        </w:rPr>
        <w:t>Приложение 1.</w:t>
      </w:r>
    </w:p>
    <w:p w14:paraId="0B06A507" w14:textId="77777777" w:rsidR="0071630B" w:rsidRPr="002D26C5" w:rsidRDefault="0071630B" w:rsidP="0071630B">
      <w:pPr>
        <w:spacing w:line="360" w:lineRule="auto"/>
        <w:jc w:val="center"/>
        <w:rPr>
          <w:b/>
          <w:sz w:val="28"/>
          <w:szCs w:val="28"/>
        </w:rPr>
      </w:pPr>
      <w:r w:rsidRPr="002D26C5">
        <w:rPr>
          <w:b/>
          <w:sz w:val="28"/>
          <w:szCs w:val="28"/>
        </w:rPr>
        <w:t>Методические рекомендации по работе с родителями в организации учебно-воспитательного процесса.</w:t>
      </w:r>
    </w:p>
    <w:p w14:paraId="18F5A9AE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   При реализации программы необходимо ориентироваться на два важнейших требования: необходимость получения реального результата обучения, определенного программой; учет индивидуальности ребенка, его эмоциональное благополучие и интерес к занятиям; желание посещать образовательное учреждение, а в будущем - школу.</w:t>
      </w:r>
    </w:p>
    <w:p w14:paraId="237B2B2A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  Организация процесса обучения должна подчиняться определенным педагогическим требованиям, учет которых будет способствовать более эффективному достижению поставленных целей, а также созданию благополучного эмоционально</w:t>
      </w:r>
      <w:r>
        <w:rPr>
          <w:sz w:val="28"/>
          <w:szCs w:val="28"/>
        </w:rPr>
        <w:t xml:space="preserve"> </w:t>
      </w:r>
      <w:r w:rsidRPr="002D26C5">
        <w:rPr>
          <w:sz w:val="28"/>
          <w:szCs w:val="28"/>
        </w:rPr>
        <w:t>- психологического климата в детском коллективе.</w:t>
      </w:r>
    </w:p>
    <w:p w14:paraId="4733B184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lastRenderedPageBreak/>
        <w:t xml:space="preserve">    В зоне особого внимания педагога должен быть учет психологических особенностей и возможностей детей старшего дошкольного возраста. Это проявляется в следующем:</w:t>
      </w:r>
    </w:p>
    <w:p w14:paraId="252DE4D4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1. Нельзя предъявлять детям требований, которые они не могут выполнить, так как это препятствует формированию положительной учебной мотивации ребенка: отношению к деятельности, интереса к ней, и как следствие этого- успешности обучения.</w:t>
      </w:r>
    </w:p>
    <w:p w14:paraId="6CB0649E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2. Необходимо учитывать, что ведущей деятельностью этого периода развития ребенка является игровая и поэтому именно игра должна стать приоритетной формой организации и методом обучения.</w:t>
      </w:r>
    </w:p>
    <w:p w14:paraId="4610E5CD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3. Следует создать условия для более разнообразного учебного и внеучебного общения детей. Потребность к общению со сверстниками - особая черта детей этого возраста, именно в процессе этой деятельности происходит развитие многих коммуникативных умений, необходимых для обучения в школе.</w:t>
      </w:r>
    </w:p>
    <w:p w14:paraId="114CD29A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4. Педагог должен знать индивидуальные особенности каждого воспитанника и учитывать их в процессе обучения: темп деятельности, особенности внимания, памяти; отношения со сверстниками, индивидуальные эмоциональные проявления. </w:t>
      </w:r>
    </w:p>
    <w:p w14:paraId="4B380B5A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При подготовке конкретного занятия педагог должен:</w:t>
      </w:r>
    </w:p>
    <w:p w14:paraId="40185862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- оценить этап обучения и сформированность у каждого ребенка необходимых </w:t>
      </w:r>
      <w:r>
        <w:rPr>
          <w:sz w:val="28"/>
          <w:szCs w:val="28"/>
        </w:rPr>
        <w:t xml:space="preserve">представлений, </w:t>
      </w:r>
      <w:r w:rsidRPr="002D26C5">
        <w:rPr>
          <w:sz w:val="28"/>
          <w:szCs w:val="28"/>
        </w:rPr>
        <w:t>знаний</w:t>
      </w:r>
      <w:r>
        <w:rPr>
          <w:sz w:val="28"/>
          <w:szCs w:val="28"/>
        </w:rPr>
        <w:t xml:space="preserve">, </w:t>
      </w:r>
      <w:r w:rsidRPr="002D26C5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и навыков</w:t>
      </w:r>
      <w:r w:rsidRPr="002D26C5">
        <w:rPr>
          <w:sz w:val="28"/>
          <w:szCs w:val="28"/>
        </w:rPr>
        <w:t>;</w:t>
      </w:r>
    </w:p>
    <w:p w14:paraId="01037588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- предусмотреть разные организационные формы проведения занятий (парная, групповая, коллективная), а также индивидуальную работу каждого ребенка;</w:t>
      </w:r>
    </w:p>
    <w:p w14:paraId="7CC09248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- учитывать необходимость возвращения (повторения) изученного в новых учебных (игровых) ситуациях;</w:t>
      </w:r>
    </w:p>
    <w:p w14:paraId="02B8D6FC" w14:textId="77777777" w:rsidR="0071630B" w:rsidRPr="002D26C5" w:rsidRDefault="0071630B" w:rsidP="0071630B">
      <w:pPr>
        <w:spacing w:line="360" w:lineRule="auto"/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- предусмотреть взаимосвязь занятий и свободной игровой деятельности.</w:t>
      </w:r>
    </w:p>
    <w:p w14:paraId="081C461C" w14:textId="77777777" w:rsidR="0071630B" w:rsidRPr="002D26C5" w:rsidRDefault="0071630B" w:rsidP="0071630B">
      <w:pPr>
        <w:jc w:val="both"/>
        <w:rPr>
          <w:b/>
          <w:sz w:val="28"/>
          <w:szCs w:val="28"/>
        </w:rPr>
      </w:pPr>
      <w:r w:rsidRPr="002D26C5">
        <w:rPr>
          <w:b/>
          <w:sz w:val="28"/>
          <w:szCs w:val="28"/>
        </w:rPr>
        <w:t>Работа с родителями будущих первоклассников.</w:t>
      </w:r>
    </w:p>
    <w:p w14:paraId="3FBA5B5E" w14:textId="77777777" w:rsidR="0071630B" w:rsidRDefault="0071630B" w:rsidP="0071630B">
      <w:pPr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    При подготовке детей к школе важна и необходима правильная помощь со стороны родителей.  Цель  работы с родителями: организация всеобуча родителей  по подготовке детей к школе. Родительские лекции и цикл консультаций «Советы психолога», предусмотренные в рамках программы </w:t>
      </w:r>
      <w:r w:rsidRPr="002D26C5">
        <w:rPr>
          <w:sz w:val="28"/>
          <w:szCs w:val="28"/>
        </w:rPr>
        <w:lastRenderedPageBreak/>
        <w:t xml:space="preserve">информируют родителей об особенностях дошкольного возраста, организации учебного процесса, о роли семьи в развитии и воспитании ребенка. В организации лекций  и консультаций для родителей </w:t>
      </w:r>
      <w:r>
        <w:rPr>
          <w:sz w:val="28"/>
          <w:szCs w:val="28"/>
        </w:rPr>
        <w:t>рекомендовано задействовать</w:t>
      </w:r>
      <w:r w:rsidRPr="002D26C5">
        <w:rPr>
          <w:sz w:val="28"/>
          <w:szCs w:val="28"/>
        </w:rPr>
        <w:t xml:space="preserve"> учителя </w:t>
      </w:r>
      <w:r>
        <w:rPr>
          <w:sz w:val="28"/>
          <w:szCs w:val="28"/>
        </w:rPr>
        <w:t>начальной школы.</w:t>
      </w:r>
    </w:p>
    <w:p w14:paraId="6B5002A6" w14:textId="77777777" w:rsidR="0071630B" w:rsidRDefault="0071630B" w:rsidP="0071630B">
      <w:pPr>
        <w:jc w:val="center"/>
        <w:rPr>
          <w:b/>
          <w:sz w:val="28"/>
          <w:szCs w:val="28"/>
        </w:rPr>
      </w:pPr>
      <w:r w:rsidRPr="00D636E5">
        <w:rPr>
          <w:b/>
          <w:sz w:val="28"/>
          <w:szCs w:val="28"/>
        </w:rPr>
        <w:t>Примерный план работы с родителями</w:t>
      </w:r>
      <w:r>
        <w:rPr>
          <w:b/>
          <w:sz w:val="28"/>
          <w:szCs w:val="28"/>
        </w:rPr>
        <w:t xml:space="preserve"> на учебный год</w:t>
      </w:r>
    </w:p>
    <w:p w14:paraId="77827F3B" w14:textId="77777777" w:rsidR="0071630B" w:rsidRPr="00D636E5" w:rsidRDefault="0071630B" w:rsidP="0071630B">
      <w:pPr>
        <w:jc w:val="both"/>
        <w:rPr>
          <w:sz w:val="28"/>
          <w:szCs w:val="28"/>
        </w:rPr>
      </w:pPr>
      <w:r w:rsidRPr="00D636E5">
        <w:rPr>
          <w:sz w:val="28"/>
          <w:szCs w:val="28"/>
        </w:rPr>
        <w:t>Сентябрь:</w:t>
      </w:r>
    </w:p>
    <w:p w14:paraId="6457EE0C" w14:textId="77777777" w:rsidR="0071630B" w:rsidRPr="00D636E5" w:rsidRDefault="0071630B" w:rsidP="0071630B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D636E5">
        <w:rPr>
          <w:sz w:val="28"/>
          <w:szCs w:val="28"/>
        </w:rPr>
        <w:t xml:space="preserve">Праздник </w:t>
      </w:r>
      <w:r>
        <w:rPr>
          <w:sz w:val="28"/>
          <w:szCs w:val="28"/>
        </w:rPr>
        <w:t>«Здравствуй, школа!» для детей и родителей 1-го года обучения.</w:t>
      </w:r>
    </w:p>
    <w:p w14:paraId="1C5426B1" w14:textId="77777777" w:rsidR="0071630B" w:rsidRPr="002D26C5" w:rsidRDefault="0071630B" w:rsidP="0071630B">
      <w:p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Октябрь:</w:t>
      </w:r>
    </w:p>
    <w:p w14:paraId="635D1017" w14:textId="77777777" w:rsidR="0071630B" w:rsidRPr="002D26C5" w:rsidRDefault="0071630B" w:rsidP="0071630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Родительское собрание</w:t>
      </w:r>
      <w:r w:rsidRPr="002D26C5">
        <w:rPr>
          <w:sz w:val="28"/>
          <w:szCs w:val="28"/>
        </w:rPr>
        <w:t xml:space="preserve"> «</w:t>
      </w:r>
      <w:r>
        <w:rPr>
          <w:sz w:val="28"/>
          <w:szCs w:val="28"/>
        </w:rPr>
        <w:t>Школа раннего развития «Умка – самые распространенные вопросы по организации обучения в ШРР»</w:t>
      </w:r>
      <w:r w:rsidRPr="002D26C5">
        <w:rPr>
          <w:sz w:val="28"/>
          <w:szCs w:val="28"/>
        </w:rPr>
        <w:t>.</w:t>
      </w:r>
    </w:p>
    <w:p w14:paraId="043F409D" w14:textId="77777777" w:rsidR="0071630B" w:rsidRPr="002D26C5" w:rsidRDefault="0071630B" w:rsidP="0071630B">
      <w:pPr>
        <w:numPr>
          <w:ilvl w:val="0"/>
          <w:numId w:val="11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Консультация психолога  «Ваш ребенок по</w:t>
      </w:r>
      <w:r>
        <w:rPr>
          <w:sz w:val="28"/>
          <w:szCs w:val="28"/>
        </w:rPr>
        <w:t>йдет</w:t>
      </w:r>
      <w:r w:rsidRPr="002D26C5">
        <w:rPr>
          <w:sz w:val="28"/>
          <w:szCs w:val="28"/>
        </w:rPr>
        <w:t xml:space="preserve"> в школу».</w:t>
      </w:r>
    </w:p>
    <w:p w14:paraId="099E7CFD" w14:textId="77777777" w:rsidR="0071630B" w:rsidRPr="002D26C5" w:rsidRDefault="0071630B" w:rsidP="0071630B">
      <w:pPr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Ноябрь:</w:t>
      </w:r>
    </w:p>
    <w:p w14:paraId="202DA0FF" w14:textId="77777777" w:rsidR="0071630B" w:rsidRPr="002D26C5" w:rsidRDefault="0071630B" w:rsidP="0071630B">
      <w:pPr>
        <w:numPr>
          <w:ilvl w:val="0"/>
          <w:numId w:val="12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Лекция «Готов ли ваш ребенок к первому классу».</w:t>
      </w:r>
    </w:p>
    <w:p w14:paraId="11861B20" w14:textId="77777777" w:rsidR="0071630B" w:rsidRPr="002D26C5" w:rsidRDefault="0071630B" w:rsidP="0071630B">
      <w:pPr>
        <w:numPr>
          <w:ilvl w:val="0"/>
          <w:numId w:val="12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Консультация «</w:t>
      </w:r>
      <w:r>
        <w:rPr>
          <w:sz w:val="28"/>
          <w:szCs w:val="28"/>
        </w:rPr>
        <w:t>Развитие</w:t>
      </w:r>
      <w:r w:rsidRPr="002D26C5">
        <w:rPr>
          <w:sz w:val="28"/>
          <w:szCs w:val="28"/>
        </w:rPr>
        <w:t xml:space="preserve"> внимания, мышления и памяти ребенка в семейном воспитании».</w:t>
      </w:r>
    </w:p>
    <w:p w14:paraId="60CB4ED9" w14:textId="77777777" w:rsidR="0071630B" w:rsidRPr="002D26C5" w:rsidRDefault="0071630B" w:rsidP="0071630B">
      <w:pPr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Январь:</w:t>
      </w:r>
    </w:p>
    <w:p w14:paraId="729CCBD2" w14:textId="77777777" w:rsidR="0071630B" w:rsidRPr="002D26C5" w:rsidRDefault="0071630B" w:rsidP="0071630B">
      <w:pPr>
        <w:numPr>
          <w:ilvl w:val="0"/>
          <w:numId w:val="13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Лекция «</w:t>
      </w:r>
      <w:r>
        <w:rPr>
          <w:sz w:val="28"/>
          <w:szCs w:val="28"/>
        </w:rPr>
        <w:t>Учимся, играя!» - использование игровой деятельности в развитии позна</w:t>
      </w:r>
      <w:r w:rsidRPr="002D26C5">
        <w:rPr>
          <w:sz w:val="28"/>
          <w:szCs w:val="28"/>
        </w:rPr>
        <w:t>вательн</w:t>
      </w:r>
      <w:r>
        <w:rPr>
          <w:sz w:val="28"/>
          <w:szCs w:val="28"/>
        </w:rPr>
        <w:t>ых способностей детей.</w:t>
      </w:r>
    </w:p>
    <w:p w14:paraId="04443433" w14:textId="77777777" w:rsidR="0071630B" w:rsidRPr="002D26C5" w:rsidRDefault="0071630B" w:rsidP="0071630B">
      <w:pPr>
        <w:numPr>
          <w:ilvl w:val="0"/>
          <w:numId w:val="13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Консультация «Развитие психических процессов детей 6-7 летнего возраста».</w:t>
      </w:r>
    </w:p>
    <w:p w14:paraId="47933436" w14:textId="77777777" w:rsidR="0071630B" w:rsidRPr="002D26C5" w:rsidRDefault="0071630B" w:rsidP="0071630B">
      <w:pPr>
        <w:jc w:val="both"/>
        <w:rPr>
          <w:sz w:val="28"/>
          <w:szCs w:val="28"/>
        </w:rPr>
      </w:pPr>
      <w:r w:rsidRPr="002D26C5">
        <w:rPr>
          <w:sz w:val="28"/>
          <w:szCs w:val="28"/>
        </w:rPr>
        <w:t xml:space="preserve"> Март:</w:t>
      </w:r>
    </w:p>
    <w:p w14:paraId="7546D17B" w14:textId="77777777" w:rsidR="0071630B" w:rsidRPr="002D26C5" w:rsidRDefault="0071630B" w:rsidP="0071630B">
      <w:pPr>
        <w:numPr>
          <w:ilvl w:val="0"/>
          <w:numId w:val="14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Лекция «Первые дни ребенка в школе»</w:t>
      </w:r>
    </w:p>
    <w:p w14:paraId="38DF6208" w14:textId="77777777" w:rsidR="0071630B" w:rsidRDefault="0071630B" w:rsidP="0071630B">
      <w:pPr>
        <w:numPr>
          <w:ilvl w:val="0"/>
          <w:numId w:val="14"/>
        </w:numPr>
        <w:jc w:val="both"/>
        <w:rPr>
          <w:sz w:val="28"/>
          <w:szCs w:val="28"/>
        </w:rPr>
      </w:pPr>
      <w:r w:rsidRPr="002D26C5">
        <w:rPr>
          <w:sz w:val="28"/>
          <w:szCs w:val="28"/>
        </w:rPr>
        <w:t>Консультация</w:t>
      </w:r>
      <w:r>
        <w:rPr>
          <w:sz w:val="28"/>
          <w:szCs w:val="28"/>
        </w:rPr>
        <w:t xml:space="preserve"> </w:t>
      </w:r>
      <w:r w:rsidRPr="002D26C5">
        <w:rPr>
          <w:sz w:val="28"/>
          <w:szCs w:val="28"/>
        </w:rPr>
        <w:t>логопеда «Диагностика психолого-физиологической готовности детей к школе. Методические рекомендации по преодолению выявленных трудностей».</w:t>
      </w:r>
    </w:p>
    <w:p w14:paraId="6CC09A9B" w14:textId="77777777" w:rsidR="0071630B" w:rsidRDefault="0071630B" w:rsidP="0071630B">
      <w:pPr>
        <w:jc w:val="both"/>
        <w:rPr>
          <w:sz w:val="28"/>
          <w:szCs w:val="28"/>
        </w:rPr>
      </w:pPr>
      <w:r>
        <w:rPr>
          <w:sz w:val="28"/>
          <w:szCs w:val="28"/>
        </w:rPr>
        <w:t>Май:</w:t>
      </w:r>
    </w:p>
    <w:p w14:paraId="33F81403" w14:textId="77777777" w:rsidR="0071630B" w:rsidRDefault="0071630B" w:rsidP="0071630B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Праздник для выпускников ШРР «Волшебный мир детства».</w:t>
      </w:r>
    </w:p>
    <w:p w14:paraId="4F24798D" w14:textId="77777777" w:rsidR="0071630B" w:rsidRDefault="0071630B" w:rsidP="0071630B">
      <w:pPr>
        <w:spacing w:line="360" w:lineRule="auto"/>
        <w:jc w:val="right"/>
        <w:rPr>
          <w:b/>
          <w:i/>
          <w:sz w:val="28"/>
          <w:szCs w:val="28"/>
        </w:rPr>
      </w:pPr>
    </w:p>
    <w:p w14:paraId="7A506620" w14:textId="77777777" w:rsidR="00646600" w:rsidRDefault="00646600">
      <w:bookmarkStart w:id="0" w:name="_GoBack"/>
      <w:bookmarkEnd w:id="0"/>
    </w:p>
    <w:sectPr w:rsidR="00646600" w:rsidSect="00F9035A"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5E88" w14:textId="77777777" w:rsidR="00417956" w:rsidRDefault="0071630B">
    <w:pPr>
      <w:pStyle w:val="aa"/>
      <w:jc w:val="right"/>
    </w:pPr>
  </w:p>
  <w:p w14:paraId="0E825F4D" w14:textId="77777777" w:rsidR="00417956" w:rsidRDefault="0071630B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845"/>
    <w:multiLevelType w:val="hybridMultilevel"/>
    <w:tmpl w:val="EBC21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000D6"/>
    <w:multiLevelType w:val="hybridMultilevel"/>
    <w:tmpl w:val="0E08CE12"/>
    <w:lvl w:ilvl="0" w:tplc="3B04795A">
      <w:start w:val="1"/>
      <w:numFmt w:val="bullet"/>
      <w:lvlText w:val="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B51790"/>
    <w:multiLevelType w:val="hybridMultilevel"/>
    <w:tmpl w:val="606EE224"/>
    <w:lvl w:ilvl="0" w:tplc="3B04795A">
      <w:start w:val="1"/>
      <w:numFmt w:val="bullet"/>
      <w:lvlText w:val="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B2A61DF"/>
    <w:multiLevelType w:val="hybridMultilevel"/>
    <w:tmpl w:val="A734E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82B5A"/>
    <w:multiLevelType w:val="hybridMultilevel"/>
    <w:tmpl w:val="54AE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E4E64"/>
    <w:multiLevelType w:val="hybridMultilevel"/>
    <w:tmpl w:val="FF7CBB74"/>
    <w:lvl w:ilvl="0" w:tplc="C04EF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513C"/>
    <w:multiLevelType w:val="hybridMultilevel"/>
    <w:tmpl w:val="62A23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310EE"/>
    <w:multiLevelType w:val="hybridMultilevel"/>
    <w:tmpl w:val="3E5CA1E0"/>
    <w:lvl w:ilvl="0" w:tplc="A5703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723"/>
    <w:multiLevelType w:val="hybridMultilevel"/>
    <w:tmpl w:val="E834B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5B30"/>
    <w:multiLevelType w:val="hybridMultilevel"/>
    <w:tmpl w:val="B4E2BF98"/>
    <w:lvl w:ilvl="0" w:tplc="1C54290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32CE5663"/>
    <w:multiLevelType w:val="multilevel"/>
    <w:tmpl w:val="B57A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E1A27"/>
    <w:multiLevelType w:val="hybridMultilevel"/>
    <w:tmpl w:val="4152732C"/>
    <w:lvl w:ilvl="0" w:tplc="397CAAD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F3F0D"/>
    <w:multiLevelType w:val="hybridMultilevel"/>
    <w:tmpl w:val="1BA83F66"/>
    <w:lvl w:ilvl="0" w:tplc="888251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C25E4A"/>
    <w:multiLevelType w:val="hybridMultilevel"/>
    <w:tmpl w:val="74C0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6DDC"/>
    <w:multiLevelType w:val="hybridMultilevel"/>
    <w:tmpl w:val="49C80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C1818"/>
    <w:multiLevelType w:val="hybridMultilevel"/>
    <w:tmpl w:val="AD68E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A667E"/>
    <w:multiLevelType w:val="hybridMultilevel"/>
    <w:tmpl w:val="BBC4C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03975"/>
    <w:multiLevelType w:val="hybridMultilevel"/>
    <w:tmpl w:val="DF7E5E22"/>
    <w:lvl w:ilvl="0" w:tplc="04190003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8" w15:restartNumberingAfterBreak="0">
    <w:nsid w:val="724D3148"/>
    <w:multiLevelType w:val="hybridMultilevel"/>
    <w:tmpl w:val="8D72F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3904"/>
    <w:multiLevelType w:val="hybridMultilevel"/>
    <w:tmpl w:val="9B744A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FF3545"/>
    <w:multiLevelType w:val="hybridMultilevel"/>
    <w:tmpl w:val="8DA8CB00"/>
    <w:lvl w:ilvl="0" w:tplc="397CAADC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E12E51"/>
    <w:multiLevelType w:val="hybridMultilevel"/>
    <w:tmpl w:val="0FEE6A80"/>
    <w:lvl w:ilvl="0" w:tplc="2C6A594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79835CF7"/>
    <w:multiLevelType w:val="hybridMultilevel"/>
    <w:tmpl w:val="2D9C382C"/>
    <w:lvl w:ilvl="0" w:tplc="6F94DD1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63879"/>
    <w:multiLevelType w:val="multilevel"/>
    <w:tmpl w:val="09F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4"/>
  </w:num>
  <w:num w:numId="6">
    <w:abstractNumId w:val="18"/>
  </w:num>
  <w:num w:numId="7">
    <w:abstractNumId w:val="8"/>
  </w:num>
  <w:num w:numId="8">
    <w:abstractNumId w:val="17"/>
  </w:num>
  <w:num w:numId="9">
    <w:abstractNumId w:val="1"/>
  </w:num>
  <w:num w:numId="10">
    <w:abstractNumId w:val="2"/>
  </w:num>
  <w:num w:numId="11">
    <w:abstractNumId w:val="0"/>
  </w:num>
  <w:num w:numId="12">
    <w:abstractNumId w:val="15"/>
  </w:num>
  <w:num w:numId="13">
    <w:abstractNumId w:val="3"/>
  </w:num>
  <w:num w:numId="14">
    <w:abstractNumId w:val="16"/>
  </w:num>
  <w:num w:numId="15">
    <w:abstractNumId w:val="5"/>
  </w:num>
  <w:num w:numId="16">
    <w:abstractNumId w:val="12"/>
  </w:num>
  <w:num w:numId="17">
    <w:abstractNumId w:val="22"/>
  </w:num>
  <w:num w:numId="18">
    <w:abstractNumId w:val="9"/>
  </w:num>
  <w:num w:numId="19">
    <w:abstractNumId w:val="6"/>
  </w:num>
  <w:num w:numId="20">
    <w:abstractNumId w:val="21"/>
  </w:num>
  <w:num w:numId="21">
    <w:abstractNumId w:val="10"/>
  </w:num>
  <w:num w:numId="22">
    <w:abstractNumId w:val="7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8"/>
    <w:rsid w:val="00646600"/>
    <w:rsid w:val="00690F98"/>
    <w:rsid w:val="007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5AD1C-DD5B-4902-8FBE-743E8A96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30B"/>
    <w:pPr>
      <w:keepNext/>
      <w:widowControl w:val="0"/>
      <w:suppressAutoHyphens/>
      <w:ind w:left="720" w:hanging="360"/>
      <w:jc w:val="center"/>
      <w:outlineLvl w:val="0"/>
    </w:pPr>
    <w:rPr>
      <w:rFonts w:eastAsia="WenQuanYi Micro Hei" w:cs="Lohit Hindi"/>
      <w:kern w:val="1"/>
      <w:lang w:eastAsia="zh-CN" w:bidi="hi-IN"/>
    </w:rPr>
  </w:style>
  <w:style w:type="paragraph" w:styleId="3">
    <w:name w:val="heading 3"/>
    <w:basedOn w:val="a"/>
    <w:next w:val="a"/>
    <w:link w:val="30"/>
    <w:qFormat/>
    <w:rsid w:val="0071630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30B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71630B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71630B"/>
    <w:pPr>
      <w:spacing w:after="120"/>
    </w:pPr>
  </w:style>
  <w:style w:type="character" w:customStyle="1" w:styleId="a4">
    <w:name w:val="Основной текст Знак"/>
    <w:basedOn w:val="a0"/>
    <w:link w:val="a3"/>
    <w:rsid w:val="00716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71630B"/>
    <w:pPr>
      <w:spacing w:before="100" w:beforeAutospacing="1" w:after="100" w:afterAutospacing="1"/>
    </w:pPr>
  </w:style>
  <w:style w:type="character" w:styleId="a6">
    <w:name w:val="Strong"/>
    <w:basedOn w:val="a0"/>
    <w:qFormat/>
    <w:rsid w:val="0071630B"/>
    <w:rPr>
      <w:b/>
      <w:bCs/>
    </w:rPr>
  </w:style>
  <w:style w:type="paragraph" w:styleId="HTML">
    <w:name w:val="HTML Preformatted"/>
    <w:basedOn w:val="a"/>
    <w:link w:val="HTML0"/>
    <w:rsid w:val="00716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6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630B"/>
    <w:pPr>
      <w:ind w:left="720"/>
      <w:contextualSpacing/>
    </w:pPr>
  </w:style>
  <w:style w:type="character" w:styleId="a8">
    <w:name w:val="Hyperlink"/>
    <w:basedOn w:val="a0"/>
    <w:uiPriority w:val="99"/>
    <w:rsid w:val="0071630B"/>
    <w:rPr>
      <w:color w:val="0000FF"/>
      <w:u w:val="single"/>
    </w:rPr>
  </w:style>
  <w:style w:type="character" w:styleId="a9">
    <w:name w:val="FollowedHyperlink"/>
    <w:basedOn w:val="a0"/>
    <w:rsid w:val="0071630B"/>
    <w:rPr>
      <w:color w:val="800080"/>
      <w:u w:val="single"/>
    </w:rPr>
  </w:style>
  <w:style w:type="paragraph" w:styleId="aa">
    <w:name w:val="footer"/>
    <w:basedOn w:val="a"/>
    <w:link w:val="ab"/>
    <w:unhideWhenUsed/>
    <w:rsid w:val="0071630B"/>
    <w:pPr>
      <w:widowControl w:val="0"/>
      <w:tabs>
        <w:tab w:val="center" w:pos="4677"/>
        <w:tab w:val="right" w:pos="9355"/>
      </w:tabs>
      <w:suppressAutoHyphens/>
    </w:pPr>
    <w:rPr>
      <w:rFonts w:eastAsia="WenQuanYi Micro Hei" w:cs="Mangal"/>
      <w:kern w:val="1"/>
      <w:szCs w:val="21"/>
      <w:lang w:eastAsia="zh-CN" w:bidi="hi-IN"/>
    </w:rPr>
  </w:style>
  <w:style w:type="character" w:customStyle="1" w:styleId="ab">
    <w:name w:val="Нижний колонтитул Знак"/>
    <w:basedOn w:val="a0"/>
    <w:link w:val="aa"/>
    <w:rsid w:val="0071630B"/>
    <w:rPr>
      <w:rFonts w:ascii="Times New Roman" w:eastAsia="WenQuanYi Micro Hei" w:hAnsi="Times New Roman" w:cs="Mangal"/>
      <w:kern w:val="1"/>
      <w:sz w:val="24"/>
      <w:szCs w:val="21"/>
      <w:lang w:eastAsia="zh-CN" w:bidi="hi-IN"/>
    </w:rPr>
  </w:style>
  <w:style w:type="paragraph" w:customStyle="1" w:styleId="11">
    <w:name w:val="Без интервала1"/>
    <w:rsid w:val="00716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7163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satz-Standardschriftart">
    <w:name w:val="Absatz-Standardschriftart"/>
    <w:rsid w:val="0071630B"/>
  </w:style>
  <w:style w:type="character" w:customStyle="1" w:styleId="WW-Absatz-Standardschriftart">
    <w:name w:val="WW-Absatz-Standardschriftart"/>
    <w:rsid w:val="0071630B"/>
  </w:style>
  <w:style w:type="character" w:customStyle="1" w:styleId="WW-Absatz-Standardschriftart1">
    <w:name w:val="WW-Absatz-Standardschriftart1"/>
    <w:rsid w:val="0071630B"/>
  </w:style>
  <w:style w:type="character" w:customStyle="1" w:styleId="WW-Absatz-Standardschriftart11">
    <w:name w:val="WW-Absatz-Standardschriftart11"/>
    <w:rsid w:val="0071630B"/>
  </w:style>
  <w:style w:type="character" w:customStyle="1" w:styleId="WW-Absatz-Standardschriftart111">
    <w:name w:val="WW-Absatz-Standardschriftart111"/>
    <w:rsid w:val="0071630B"/>
  </w:style>
  <w:style w:type="character" w:customStyle="1" w:styleId="ac">
    <w:name w:val="Маркеры списка"/>
    <w:rsid w:val="0071630B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3"/>
    <w:rsid w:val="0071630B"/>
    <w:pPr>
      <w:keepNext/>
      <w:widowControl w:val="0"/>
      <w:suppressAutoHyphens/>
      <w:spacing w:before="240" w:after="120"/>
    </w:pPr>
    <w:rPr>
      <w:rFonts w:ascii="Arial" w:eastAsia="WenQuanYi Micro Hei" w:hAnsi="Arial" w:cs="Lohit Hindi"/>
      <w:kern w:val="1"/>
      <w:sz w:val="28"/>
      <w:szCs w:val="28"/>
      <w:lang w:eastAsia="zh-CN" w:bidi="hi-IN"/>
    </w:rPr>
  </w:style>
  <w:style w:type="paragraph" w:styleId="ad">
    <w:name w:val="List"/>
    <w:basedOn w:val="a3"/>
    <w:rsid w:val="0071630B"/>
    <w:pPr>
      <w:widowControl w:val="0"/>
      <w:suppressAutoHyphens/>
    </w:pPr>
    <w:rPr>
      <w:rFonts w:eastAsia="WenQuanYi Micro Hei" w:cs="Lohit Hindi"/>
      <w:kern w:val="1"/>
      <w:lang w:eastAsia="zh-CN" w:bidi="hi-IN"/>
    </w:rPr>
  </w:style>
  <w:style w:type="paragraph" w:styleId="ae">
    <w:name w:val="caption"/>
    <w:basedOn w:val="a"/>
    <w:qFormat/>
    <w:rsid w:val="0071630B"/>
    <w:pPr>
      <w:widowControl w:val="0"/>
      <w:suppressLineNumbers/>
      <w:suppressAutoHyphens/>
      <w:spacing w:before="120" w:after="120"/>
    </w:pPr>
    <w:rPr>
      <w:rFonts w:eastAsia="WenQuanYi Micro Hei" w:cs="Lohit Hindi"/>
      <w:i/>
      <w:iCs/>
      <w:kern w:val="1"/>
      <w:lang w:eastAsia="zh-CN" w:bidi="hi-IN"/>
    </w:rPr>
  </w:style>
  <w:style w:type="paragraph" w:customStyle="1" w:styleId="14">
    <w:name w:val="Указатель1"/>
    <w:basedOn w:val="a"/>
    <w:rsid w:val="0071630B"/>
    <w:pPr>
      <w:widowControl w:val="0"/>
      <w:suppressLineNumbers/>
      <w:suppressAutoHyphens/>
    </w:pPr>
    <w:rPr>
      <w:rFonts w:eastAsia="WenQuanYi Micro Hei" w:cs="Lohit Hindi"/>
      <w:kern w:val="1"/>
      <w:lang w:eastAsia="zh-CN" w:bidi="hi-IN"/>
    </w:rPr>
  </w:style>
  <w:style w:type="paragraph" w:customStyle="1" w:styleId="15">
    <w:name w:val="Название объекта1"/>
    <w:basedOn w:val="a"/>
    <w:next w:val="af"/>
    <w:rsid w:val="0071630B"/>
    <w:pPr>
      <w:widowControl w:val="0"/>
      <w:suppressAutoHyphens/>
      <w:jc w:val="center"/>
    </w:pPr>
    <w:rPr>
      <w:rFonts w:eastAsia="WenQuanYi Micro Hei" w:cs="Lohit Hindi"/>
      <w:kern w:val="1"/>
      <w:sz w:val="32"/>
      <w:lang w:eastAsia="zh-CN" w:bidi="hi-IN"/>
    </w:rPr>
  </w:style>
  <w:style w:type="paragraph" w:styleId="af">
    <w:name w:val="Subtitle"/>
    <w:basedOn w:val="Heading"/>
    <w:next w:val="a3"/>
    <w:link w:val="af0"/>
    <w:qFormat/>
    <w:rsid w:val="0071630B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71630B"/>
    <w:rPr>
      <w:rFonts w:ascii="Arial" w:eastAsia="SimSun" w:hAnsi="Arial" w:cs="Mangal"/>
      <w:i/>
      <w:iCs/>
      <w:kern w:val="1"/>
      <w:sz w:val="28"/>
      <w:szCs w:val="28"/>
      <w:lang w:eastAsia="zh-CN" w:bidi="hi-IN"/>
    </w:rPr>
  </w:style>
  <w:style w:type="paragraph" w:customStyle="1" w:styleId="Heading">
    <w:name w:val="Heading"/>
    <w:basedOn w:val="a"/>
    <w:next w:val="a3"/>
    <w:rsid w:val="0071630B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zh-CN" w:bidi="hi-IN"/>
    </w:rPr>
  </w:style>
  <w:style w:type="paragraph" w:customStyle="1" w:styleId="af1">
    <w:name w:val="Содержимое таблицы"/>
    <w:basedOn w:val="a"/>
    <w:rsid w:val="0071630B"/>
    <w:pPr>
      <w:widowControl w:val="0"/>
      <w:suppressLineNumbers/>
      <w:suppressAutoHyphens/>
    </w:pPr>
    <w:rPr>
      <w:rFonts w:eastAsia="WenQuanYi Micro Hei" w:cs="Lohit Hindi"/>
      <w:kern w:val="1"/>
      <w:lang w:eastAsia="zh-CN" w:bidi="hi-IN"/>
    </w:rPr>
  </w:style>
  <w:style w:type="paragraph" w:customStyle="1" w:styleId="af2">
    <w:name w:val="Заголовок таблицы"/>
    <w:basedOn w:val="af1"/>
    <w:rsid w:val="0071630B"/>
    <w:pPr>
      <w:jc w:val="center"/>
    </w:pPr>
    <w:rPr>
      <w:b/>
      <w:bCs/>
    </w:rPr>
  </w:style>
  <w:style w:type="paragraph" w:styleId="af3">
    <w:name w:val="header"/>
    <w:basedOn w:val="a"/>
    <w:link w:val="af4"/>
    <w:unhideWhenUsed/>
    <w:rsid w:val="0071630B"/>
    <w:pPr>
      <w:widowControl w:val="0"/>
      <w:tabs>
        <w:tab w:val="center" w:pos="4677"/>
        <w:tab w:val="right" w:pos="9355"/>
      </w:tabs>
      <w:suppressAutoHyphens/>
    </w:pPr>
    <w:rPr>
      <w:rFonts w:eastAsia="WenQuanYi Micro Hei" w:cs="Mangal"/>
      <w:kern w:val="1"/>
      <w:szCs w:val="21"/>
      <w:lang w:eastAsia="zh-CN" w:bidi="hi-IN"/>
    </w:rPr>
  </w:style>
  <w:style w:type="character" w:customStyle="1" w:styleId="af4">
    <w:name w:val="Верхний колонтитул Знак"/>
    <w:basedOn w:val="a0"/>
    <w:link w:val="af3"/>
    <w:rsid w:val="0071630B"/>
    <w:rPr>
      <w:rFonts w:ascii="Times New Roman" w:eastAsia="WenQuanYi Micro Hei" w:hAnsi="Times New Roman" w:cs="Mangal"/>
      <w:kern w:val="1"/>
      <w:sz w:val="24"/>
      <w:szCs w:val="21"/>
      <w:lang w:eastAsia="zh-CN" w:bidi="hi-IN"/>
    </w:rPr>
  </w:style>
  <w:style w:type="table" w:styleId="af5">
    <w:name w:val="Table Grid"/>
    <w:basedOn w:val="a1"/>
    <w:uiPriority w:val="59"/>
    <w:rsid w:val="007163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Заголовок №3_"/>
    <w:basedOn w:val="a0"/>
    <w:link w:val="32"/>
    <w:locked/>
    <w:rsid w:val="0071630B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71630B"/>
    <w:pPr>
      <w:shd w:val="clear" w:color="auto" w:fill="FFFFFF"/>
      <w:spacing w:before="360" w:after="600" w:line="322" w:lineRule="exact"/>
      <w:jc w:val="center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71630B"/>
  </w:style>
  <w:style w:type="paragraph" w:styleId="33">
    <w:name w:val="Body Text 3"/>
    <w:basedOn w:val="a"/>
    <w:link w:val="34"/>
    <w:rsid w:val="0071630B"/>
    <w:rPr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163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Emphasis"/>
    <w:basedOn w:val="a0"/>
    <w:qFormat/>
    <w:rsid w:val="0071630B"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rsid w:val="0071630B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71630B"/>
    <w:rPr>
      <w:rFonts w:ascii="Tahoma" w:eastAsiaTheme="minorEastAsi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7163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0">
    <w:name w:val="c20"/>
    <w:basedOn w:val="a"/>
    <w:rsid w:val="0071630B"/>
    <w:pPr>
      <w:spacing w:before="100" w:beforeAutospacing="1" w:after="100" w:afterAutospacing="1"/>
    </w:pPr>
  </w:style>
  <w:style w:type="character" w:customStyle="1" w:styleId="c1">
    <w:name w:val="c1"/>
    <w:basedOn w:val="a0"/>
    <w:rsid w:val="0071630B"/>
  </w:style>
  <w:style w:type="paragraph" w:customStyle="1" w:styleId="c25">
    <w:name w:val="c25"/>
    <w:basedOn w:val="a"/>
    <w:rsid w:val="0071630B"/>
    <w:pPr>
      <w:spacing w:before="100" w:beforeAutospacing="1" w:after="100" w:afterAutospacing="1"/>
    </w:pPr>
  </w:style>
  <w:style w:type="paragraph" w:customStyle="1" w:styleId="c28">
    <w:name w:val="c28"/>
    <w:basedOn w:val="a"/>
    <w:rsid w:val="0071630B"/>
    <w:pPr>
      <w:spacing w:before="100" w:beforeAutospacing="1" w:after="100" w:afterAutospacing="1"/>
    </w:pPr>
  </w:style>
  <w:style w:type="character" w:customStyle="1" w:styleId="af9">
    <w:name w:val="Текст примечания Знак"/>
    <w:basedOn w:val="a0"/>
    <w:link w:val="afa"/>
    <w:uiPriority w:val="99"/>
    <w:semiHidden/>
    <w:rsid w:val="0071630B"/>
    <w:rPr>
      <w:rFonts w:eastAsiaTheme="minorEastAsia"/>
      <w:sz w:val="20"/>
      <w:szCs w:val="20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rsid w:val="0071630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0"/>
    <w:uiPriority w:val="99"/>
    <w:semiHidden/>
    <w:rsid w:val="007163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71630B"/>
    <w:rPr>
      <w:rFonts w:eastAsiaTheme="minorEastAsia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71630B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7163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163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1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fkbNrPN2z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pSaciKszh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clike.com/cabinet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dt-profi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8068</Words>
  <Characters>45990</Characters>
  <Application>Microsoft Office Word</Application>
  <DocSecurity>0</DocSecurity>
  <Lines>383</Lines>
  <Paragraphs>107</Paragraphs>
  <ScaleCrop>false</ScaleCrop>
  <Company/>
  <LinksUpToDate>false</LinksUpToDate>
  <CharactersWithSpaces>53951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2021-06-02T10:18:00Z</dcterms:created>
  <dcterms:modified xsi:type="dcterms:W3CDTF">2021-06-02T10:18:00Z</dcterms:modified>
</cp:coreProperties>
</file>